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9DEA" w14:textId="77777777" w:rsidR="003A070B" w:rsidRDefault="003A070B" w:rsidP="003A070B">
      <w:pPr>
        <w:spacing w:after="0" w:line="240" w:lineRule="auto"/>
        <w:jc w:val="center"/>
        <w:rPr>
          <w:rFonts w:ascii="Century Gothic" w:eastAsia="Times New Roman" w:hAnsi="Century Gothic" w:cs="Arial"/>
          <w:b/>
          <w:bCs/>
          <w:color w:val="C45911" w:themeColor="accent2" w:themeShade="BF"/>
          <w:sz w:val="28"/>
          <w:szCs w:val="28"/>
        </w:rPr>
      </w:pPr>
      <w:r w:rsidRPr="00882E4D">
        <w:rPr>
          <w:rFonts w:ascii="Century Gothic" w:eastAsia="Times New Roman" w:hAnsi="Century Gothic" w:cs="Arial"/>
          <w:b/>
          <w:bCs/>
          <w:color w:val="C45911" w:themeColor="accent2" w:themeShade="BF"/>
          <w:sz w:val="28"/>
          <w:szCs w:val="28"/>
        </w:rPr>
        <w:t xml:space="preserve">THE COURTYARD </w:t>
      </w:r>
    </w:p>
    <w:p w14:paraId="4F81E815" w14:textId="77777777" w:rsidR="003A070B" w:rsidRDefault="003A070B" w:rsidP="003A070B">
      <w:pPr>
        <w:spacing w:after="0" w:line="240" w:lineRule="auto"/>
        <w:jc w:val="center"/>
        <w:rPr>
          <w:rFonts w:ascii="Century Gothic" w:eastAsia="Times New Roman" w:hAnsi="Century Gothic" w:cs="Arial"/>
          <w:b/>
          <w:bCs/>
          <w:color w:val="C45911" w:themeColor="accent2" w:themeShade="BF"/>
          <w:sz w:val="28"/>
          <w:szCs w:val="28"/>
        </w:rPr>
      </w:pPr>
      <w:r w:rsidRPr="00882E4D">
        <w:rPr>
          <w:rFonts w:ascii="Century Gothic" w:eastAsia="Times New Roman" w:hAnsi="Century Gothic" w:cs="Arial"/>
          <w:b/>
          <w:bCs/>
          <w:color w:val="C45911" w:themeColor="accent2" w:themeShade="BF"/>
          <w:sz w:val="28"/>
          <w:szCs w:val="28"/>
        </w:rPr>
        <w:t xml:space="preserve">CHILD PROTECTION POLICY </w:t>
      </w:r>
    </w:p>
    <w:p w14:paraId="45B151CF" w14:textId="77777777" w:rsidR="003A070B" w:rsidRPr="00882E4D" w:rsidRDefault="003A070B" w:rsidP="003A070B">
      <w:pPr>
        <w:spacing w:after="0" w:line="240" w:lineRule="auto"/>
        <w:jc w:val="center"/>
        <w:rPr>
          <w:rFonts w:ascii="Century Gothic" w:eastAsia="Times New Roman" w:hAnsi="Century Gothic" w:cs="Arial"/>
          <w:b/>
          <w:bCs/>
          <w:sz w:val="20"/>
          <w:szCs w:val="20"/>
          <w:u w:val="single"/>
        </w:rPr>
      </w:pPr>
    </w:p>
    <w:p w14:paraId="3E9C466B"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0C465702" w14:textId="77777777" w:rsidR="003A070B" w:rsidRPr="00882E4D" w:rsidRDefault="003A070B" w:rsidP="003A070B">
      <w:pPr>
        <w:keepNext/>
        <w:shd w:val="clear" w:color="auto" w:fill="F7CAAC" w:themeFill="accent2" w:themeFillTint="66"/>
        <w:spacing w:after="0" w:line="240" w:lineRule="auto"/>
        <w:outlineLvl w:val="2"/>
        <w:rPr>
          <w:rFonts w:ascii="Century Gothic" w:eastAsia="Times New Roman" w:hAnsi="Century Gothic" w:cs="Arial"/>
          <w:b/>
          <w:bCs/>
        </w:rPr>
      </w:pPr>
      <w:r w:rsidRPr="00882E4D">
        <w:rPr>
          <w:rFonts w:ascii="Century Gothic" w:eastAsia="Times New Roman" w:hAnsi="Century Gothic" w:cs="Arial"/>
          <w:b/>
          <w:bCs/>
        </w:rPr>
        <w:t>Policy Statement</w:t>
      </w:r>
    </w:p>
    <w:p w14:paraId="01849CEE" w14:textId="77777777" w:rsidR="003A070B" w:rsidRPr="00882E4D" w:rsidRDefault="003A070B" w:rsidP="003A070B">
      <w:pPr>
        <w:spacing w:after="0" w:line="240" w:lineRule="auto"/>
        <w:rPr>
          <w:rFonts w:ascii="Century Gothic" w:eastAsia="Arial Unicode MS" w:hAnsi="Century Gothic" w:cs="Arial"/>
          <w:sz w:val="20"/>
          <w:szCs w:val="20"/>
        </w:rPr>
      </w:pPr>
    </w:p>
    <w:p w14:paraId="57850896" w14:textId="77777777" w:rsidR="003A070B" w:rsidRPr="00882E4D" w:rsidRDefault="003A070B" w:rsidP="003A070B">
      <w:pPr>
        <w:spacing w:after="0" w:line="240" w:lineRule="auto"/>
        <w:rPr>
          <w:rFonts w:ascii="Century Gothic" w:eastAsia="Arial Unicode MS" w:hAnsi="Century Gothic" w:cs="Arial"/>
          <w:sz w:val="20"/>
          <w:szCs w:val="20"/>
        </w:rPr>
      </w:pPr>
      <w:r w:rsidRPr="00882E4D">
        <w:rPr>
          <w:rFonts w:ascii="Century Gothic" w:eastAsia="Arial Unicode MS" w:hAnsi="Century Gothic" w:cs="Arial"/>
          <w:sz w:val="20"/>
          <w:szCs w:val="20"/>
        </w:rPr>
        <w:t xml:space="preserve">The Courtyard has a duty of care to safeguard all children/vulnerable adults involved in activities run at the establishment, or under the auspices of its name, from abuse. </w:t>
      </w:r>
    </w:p>
    <w:p w14:paraId="25A75031" w14:textId="77777777" w:rsidR="003A070B" w:rsidRPr="00882E4D" w:rsidRDefault="003A070B" w:rsidP="003A070B">
      <w:pPr>
        <w:spacing w:after="0" w:line="240" w:lineRule="auto"/>
        <w:rPr>
          <w:rFonts w:ascii="Century Gothic" w:eastAsia="Arial Unicode MS" w:hAnsi="Century Gothic" w:cs="Arial"/>
          <w:b/>
          <w:bCs/>
        </w:rPr>
      </w:pPr>
    </w:p>
    <w:p w14:paraId="1EBC23BF" w14:textId="77777777" w:rsidR="003A070B" w:rsidRPr="00882E4D" w:rsidRDefault="003A070B" w:rsidP="003A070B">
      <w:pPr>
        <w:shd w:val="clear" w:color="auto" w:fill="F7CAAC" w:themeFill="accent2" w:themeFillTint="66"/>
        <w:spacing w:after="0" w:line="240" w:lineRule="auto"/>
        <w:rPr>
          <w:rFonts w:ascii="Century Gothic" w:eastAsia="Arial Unicode MS" w:hAnsi="Century Gothic" w:cs="Arial"/>
          <w:b/>
          <w:bCs/>
        </w:rPr>
      </w:pPr>
      <w:r w:rsidRPr="00882E4D">
        <w:rPr>
          <w:rFonts w:ascii="Century Gothic" w:eastAsia="Arial Unicode MS" w:hAnsi="Century Gothic" w:cs="Arial"/>
          <w:b/>
          <w:bCs/>
        </w:rPr>
        <w:t>Definitions</w:t>
      </w:r>
    </w:p>
    <w:p w14:paraId="32B415DA" w14:textId="77777777" w:rsidR="003A070B" w:rsidRPr="00882E4D" w:rsidRDefault="003A070B" w:rsidP="003A070B">
      <w:pPr>
        <w:spacing w:after="0" w:line="240" w:lineRule="auto"/>
        <w:rPr>
          <w:rFonts w:ascii="Century Gothic" w:eastAsia="Arial Unicode MS" w:hAnsi="Century Gothic" w:cs="Arial"/>
          <w:sz w:val="20"/>
          <w:szCs w:val="20"/>
        </w:rPr>
      </w:pPr>
    </w:p>
    <w:p w14:paraId="41B72044" w14:textId="77777777" w:rsidR="003A070B" w:rsidRDefault="003A070B" w:rsidP="003A070B">
      <w:pPr>
        <w:spacing w:after="0" w:line="240" w:lineRule="auto"/>
        <w:rPr>
          <w:rFonts w:ascii="Century Gothic" w:eastAsia="Arial Unicode MS" w:hAnsi="Century Gothic" w:cs="Arial"/>
          <w:sz w:val="20"/>
          <w:szCs w:val="20"/>
        </w:rPr>
      </w:pPr>
      <w:r w:rsidRPr="00882E4D">
        <w:rPr>
          <w:rFonts w:ascii="Century Gothic" w:eastAsia="Arial Unicode MS" w:hAnsi="Century Gothic" w:cs="Arial"/>
          <w:sz w:val="20"/>
          <w:szCs w:val="20"/>
        </w:rPr>
        <w:t xml:space="preserve">A </w:t>
      </w:r>
      <w:r w:rsidRPr="00882E4D">
        <w:rPr>
          <w:rFonts w:ascii="Century Gothic" w:eastAsia="Arial Unicode MS" w:hAnsi="Century Gothic" w:cs="Arial"/>
          <w:b/>
          <w:bCs/>
          <w:sz w:val="20"/>
          <w:szCs w:val="20"/>
        </w:rPr>
        <w:t xml:space="preserve">child </w:t>
      </w:r>
      <w:r w:rsidRPr="00882E4D">
        <w:rPr>
          <w:rFonts w:ascii="Century Gothic" w:eastAsia="Arial Unicode MS" w:hAnsi="Century Gothic" w:cs="Arial"/>
          <w:sz w:val="20"/>
          <w:szCs w:val="20"/>
        </w:rPr>
        <w:t xml:space="preserve">is defined as a person under the age of 18 (The Children Act 1989). </w:t>
      </w:r>
    </w:p>
    <w:p w14:paraId="295DA2E7" w14:textId="77777777" w:rsidR="003A070B" w:rsidRPr="00364872" w:rsidRDefault="003A070B" w:rsidP="003A070B">
      <w:pPr>
        <w:shd w:val="clear" w:color="auto" w:fill="FFFFFF"/>
        <w:spacing w:before="300" w:after="300" w:line="240" w:lineRule="auto"/>
        <w:ind w:left="284" w:right="395"/>
        <w:rPr>
          <w:rFonts w:ascii="Century Gothic" w:eastAsia="Times New Roman" w:hAnsi="Century Gothic" w:cs="Arial"/>
          <w:sz w:val="20"/>
          <w:szCs w:val="29"/>
          <w:lang w:val="en-US"/>
        </w:rPr>
      </w:pPr>
      <w:r w:rsidRPr="00364872">
        <w:rPr>
          <w:rFonts w:ascii="Century Gothic" w:eastAsia="Times New Roman" w:hAnsi="Century Gothic" w:cs="Arial"/>
          <w:sz w:val="20"/>
          <w:szCs w:val="29"/>
          <w:lang w:val="en-US"/>
        </w:rPr>
        <w:t>Safeguarding is a term which is broader than ‘child protection’ and relates to the action taken to promote the welfare of children and protect them from harm. Safeguarding is everyone’s responsibility. Safeguarding is defined in Working together to safeguard children as:</w:t>
      </w:r>
    </w:p>
    <w:p w14:paraId="083F355D" w14:textId="77777777" w:rsidR="003A070B" w:rsidRPr="00364872" w:rsidRDefault="003A070B" w:rsidP="003A070B">
      <w:pPr>
        <w:shd w:val="clear" w:color="auto" w:fill="FFFFFF"/>
        <w:spacing w:before="300" w:after="300" w:line="240" w:lineRule="auto"/>
        <w:ind w:left="284" w:right="395"/>
        <w:rPr>
          <w:rFonts w:ascii="Century Gothic" w:eastAsia="Times New Roman" w:hAnsi="Century Gothic" w:cs="Arial"/>
          <w:sz w:val="20"/>
          <w:szCs w:val="29"/>
          <w:lang w:val="en-US"/>
        </w:rPr>
      </w:pPr>
      <w:r w:rsidRPr="00364872">
        <w:rPr>
          <w:rFonts w:ascii="Century Gothic" w:eastAsia="Times New Roman" w:hAnsi="Century Gothic" w:cs="Arial"/>
          <w:sz w:val="20"/>
          <w:szCs w:val="29"/>
          <w:lang w:val="en-US"/>
        </w:rPr>
        <w:t>Protecting Children from Maltreatment</w:t>
      </w:r>
    </w:p>
    <w:p w14:paraId="7BEEE229" w14:textId="77777777" w:rsidR="003A070B" w:rsidRPr="00364872" w:rsidRDefault="003A070B" w:rsidP="003A070B">
      <w:pPr>
        <w:shd w:val="clear" w:color="auto" w:fill="FFFFFF"/>
        <w:spacing w:before="300" w:after="300" w:line="240" w:lineRule="auto"/>
        <w:ind w:left="284" w:right="395"/>
        <w:rPr>
          <w:rFonts w:ascii="Century Gothic" w:eastAsia="Times New Roman" w:hAnsi="Century Gothic" w:cs="Arial"/>
          <w:sz w:val="20"/>
          <w:szCs w:val="29"/>
          <w:lang w:val="en-US"/>
        </w:rPr>
      </w:pPr>
      <w:r w:rsidRPr="00364872">
        <w:rPr>
          <w:rFonts w:ascii="Century Gothic" w:eastAsia="Times New Roman" w:hAnsi="Century Gothic" w:cs="Arial"/>
          <w:sz w:val="20"/>
          <w:szCs w:val="29"/>
          <w:lang w:val="en-US"/>
        </w:rPr>
        <w:t>Preventing impairment of children’s health and development</w:t>
      </w:r>
    </w:p>
    <w:p w14:paraId="166733A3" w14:textId="77777777" w:rsidR="003A070B" w:rsidRPr="00364872" w:rsidRDefault="003A070B" w:rsidP="003A070B">
      <w:pPr>
        <w:shd w:val="clear" w:color="auto" w:fill="FFFFFF"/>
        <w:spacing w:before="300" w:after="300" w:line="240" w:lineRule="auto"/>
        <w:ind w:left="284" w:right="395"/>
        <w:rPr>
          <w:rFonts w:ascii="Century Gothic" w:eastAsia="Times New Roman" w:hAnsi="Century Gothic" w:cs="Arial"/>
          <w:sz w:val="20"/>
          <w:szCs w:val="29"/>
          <w:lang w:val="en-US"/>
        </w:rPr>
      </w:pPr>
      <w:r w:rsidRPr="00364872">
        <w:rPr>
          <w:rFonts w:ascii="Century Gothic" w:eastAsia="Times New Roman" w:hAnsi="Century Gothic" w:cs="Arial"/>
          <w:sz w:val="20"/>
          <w:szCs w:val="29"/>
          <w:lang w:val="en-US"/>
        </w:rPr>
        <w:t xml:space="preserve">Ensuring that children grow up in circumstances consistent with the provision of safe and effective </w:t>
      </w:r>
      <w:proofErr w:type="gramStart"/>
      <w:r w:rsidRPr="00364872">
        <w:rPr>
          <w:rFonts w:ascii="Century Gothic" w:eastAsia="Times New Roman" w:hAnsi="Century Gothic" w:cs="Arial"/>
          <w:sz w:val="20"/>
          <w:szCs w:val="29"/>
          <w:lang w:val="en-US"/>
        </w:rPr>
        <w:t>case</w:t>
      </w:r>
      <w:proofErr w:type="gramEnd"/>
    </w:p>
    <w:p w14:paraId="1034A7B2" w14:textId="77777777" w:rsidR="003A070B" w:rsidRPr="00364872" w:rsidRDefault="003A070B" w:rsidP="003A070B">
      <w:pPr>
        <w:shd w:val="clear" w:color="auto" w:fill="FFFFFF"/>
        <w:spacing w:before="300" w:after="300" w:line="240" w:lineRule="auto"/>
        <w:ind w:left="284" w:right="395"/>
        <w:rPr>
          <w:rFonts w:ascii="Century Gothic" w:eastAsia="Times New Roman" w:hAnsi="Century Gothic" w:cs="Arial"/>
          <w:sz w:val="20"/>
          <w:szCs w:val="29"/>
          <w:lang w:val="en-US"/>
        </w:rPr>
      </w:pPr>
      <w:r w:rsidRPr="00364872">
        <w:rPr>
          <w:rFonts w:ascii="Century Gothic" w:eastAsia="Times New Roman" w:hAnsi="Century Gothic" w:cs="Arial"/>
          <w:sz w:val="20"/>
          <w:szCs w:val="29"/>
          <w:lang w:val="en-US"/>
        </w:rPr>
        <w:t xml:space="preserve">Taking action to enable all children to have the best </w:t>
      </w:r>
      <w:proofErr w:type="gramStart"/>
      <w:r w:rsidRPr="00364872">
        <w:rPr>
          <w:rFonts w:ascii="Century Gothic" w:eastAsia="Times New Roman" w:hAnsi="Century Gothic" w:cs="Arial"/>
          <w:sz w:val="20"/>
          <w:szCs w:val="29"/>
          <w:lang w:val="en-US"/>
        </w:rPr>
        <w:t>outcomes</w:t>
      </w:r>
      <w:proofErr w:type="gramEnd"/>
    </w:p>
    <w:p w14:paraId="4F1202F9" w14:textId="77777777" w:rsidR="003A070B" w:rsidRPr="00364872" w:rsidRDefault="003A070B" w:rsidP="003A070B">
      <w:pPr>
        <w:shd w:val="clear" w:color="auto" w:fill="FFFFFF"/>
        <w:spacing w:before="300" w:after="300" w:line="240" w:lineRule="auto"/>
        <w:ind w:left="284" w:right="395"/>
        <w:jc w:val="right"/>
        <w:rPr>
          <w:rFonts w:ascii="Century Gothic" w:eastAsia="Times New Roman" w:hAnsi="Century Gothic" w:cs="Arial"/>
          <w:sz w:val="20"/>
          <w:szCs w:val="29"/>
          <w:lang w:val="en-US"/>
        </w:rPr>
      </w:pPr>
      <w:r w:rsidRPr="00364872">
        <w:rPr>
          <w:rFonts w:ascii="Century Gothic" w:eastAsia="Times New Roman" w:hAnsi="Century Gothic" w:cs="Arial"/>
          <w:sz w:val="20"/>
          <w:szCs w:val="29"/>
          <w:lang w:val="en-US"/>
        </w:rPr>
        <w:t>(</w:t>
      </w:r>
      <w:proofErr w:type="gramStart"/>
      <w:r w:rsidRPr="00364872">
        <w:rPr>
          <w:rFonts w:ascii="Century Gothic" w:eastAsia="Times New Roman" w:hAnsi="Century Gothic" w:cs="Arial"/>
          <w:sz w:val="20"/>
          <w:szCs w:val="29"/>
          <w:lang w:val="en-US"/>
        </w:rPr>
        <w:t>Safe Guarding</w:t>
      </w:r>
      <w:proofErr w:type="gramEnd"/>
      <w:r w:rsidRPr="00364872">
        <w:rPr>
          <w:rFonts w:ascii="Century Gothic" w:eastAsia="Times New Roman" w:hAnsi="Century Gothic" w:cs="Arial"/>
          <w:sz w:val="20"/>
          <w:szCs w:val="29"/>
          <w:lang w:val="en-US"/>
        </w:rPr>
        <w:t xml:space="preserve"> Children and Young People 2014)</w:t>
      </w:r>
    </w:p>
    <w:p w14:paraId="20EB04F7" w14:textId="77777777" w:rsidR="003A070B" w:rsidRDefault="003A070B" w:rsidP="003A070B">
      <w:pPr>
        <w:spacing w:before="100" w:beforeAutospacing="1" w:after="100" w:afterAutospacing="1" w:line="240" w:lineRule="auto"/>
        <w:rPr>
          <w:rFonts w:ascii="Century Gothic" w:eastAsia="Arial Unicode MS" w:hAnsi="Century Gothic" w:cs="Arial"/>
          <w:sz w:val="20"/>
          <w:szCs w:val="20"/>
        </w:rPr>
      </w:pPr>
      <w:r w:rsidRPr="00882E4D">
        <w:rPr>
          <w:rFonts w:ascii="Century Gothic" w:eastAsia="Arial Unicode MS" w:hAnsi="Century Gothic" w:cs="Arial"/>
          <w:sz w:val="20"/>
          <w:szCs w:val="20"/>
        </w:rPr>
        <w:t>Vulner</w:t>
      </w:r>
      <w:r>
        <w:rPr>
          <w:rFonts w:ascii="Century Gothic" w:eastAsia="Arial Unicode MS" w:hAnsi="Century Gothic" w:cs="Arial"/>
          <w:sz w:val="20"/>
          <w:szCs w:val="20"/>
        </w:rPr>
        <w:t xml:space="preserve">ability is not a rigid, </w:t>
      </w:r>
      <w:proofErr w:type="gramStart"/>
      <w:r>
        <w:rPr>
          <w:rFonts w:ascii="Century Gothic" w:eastAsia="Arial Unicode MS" w:hAnsi="Century Gothic" w:cs="Arial"/>
          <w:sz w:val="20"/>
          <w:szCs w:val="20"/>
        </w:rPr>
        <w:t>legally-</w:t>
      </w:r>
      <w:r w:rsidRPr="00882E4D">
        <w:rPr>
          <w:rFonts w:ascii="Century Gothic" w:eastAsia="Arial Unicode MS" w:hAnsi="Century Gothic" w:cs="Arial"/>
          <w:sz w:val="20"/>
          <w:szCs w:val="20"/>
        </w:rPr>
        <w:t>defined</w:t>
      </w:r>
      <w:proofErr w:type="gramEnd"/>
      <w:r w:rsidRPr="00882E4D">
        <w:rPr>
          <w:rFonts w:ascii="Century Gothic" w:eastAsia="Arial Unicode MS" w:hAnsi="Century Gothic" w:cs="Arial"/>
          <w:sz w:val="20"/>
          <w:szCs w:val="20"/>
        </w:rPr>
        <w:t xml:space="preserve"> concept and should be considered in the context of an individual's capacity and can apply to a wide range of disabilities and situations.</w:t>
      </w:r>
      <w:r w:rsidRPr="00882E4D">
        <w:rPr>
          <w:rFonts w:ascii="Century Gothic" w:eastAsia="Arial Unicode MS" w:hAnsi="Century Gothic" w:cs="Arial"/>
          <w:sz w:val="20"/>
          <w:szCs w:val="20"/>
        </w:rPr>
        <w:br/>
      </w:r>
    </w:p>
    <w:p w14:paraId="4E52DD74" w14:textId="5C067D69" w:rsidR="003A070B" w:rsidRPr="00882E4D" w:rsidRDefault="003A070B" w:rsidP="003A070B">
      <w:pPr>
        <w:keepNext/>
        <w:shd w:val="clear" w:color="auto" w:fill="F7CAAC" w:themeFill="accent2" w:themeFillTint="66"/>
        <w:spacing w:after="0" w:line="240" w:lineRule="auto"/>
        <w:outlineLvl w:val="0"/>
        <w:rPr>
          <w:rFonts w:ascii="Century Gothic" w:eastAsia="Times New Roman" w:hAnsi="Century Gothic" w:cs="Arial"/>
          <w:b/>
          <w:bCs/>
        </w:rPr>
      </w:pPr>
      <w:r>
        <w:rPr>
          <w:rFonts w:ascii="Century Gothic" w:eastAsia="Times New Roman" w:hAnsi="Century Gothic" w:cs="Arial"/>
          <w:b/>
          <w:bCs/>
        </w:rPr>
        <w:t>Recognition and Identification of Abuse</w:t>
      </w:r>
    </w:p>
    <w:p w14:paraId="1077480D" w14:textId="716C0E8C" w:rsidR="003A070B" w:rsidRPr="003A070B" w:rsidRDefault="003A070B" w:rsidP="003A070B">
      <w:pPr>
        <w:spacing w:after="0" w:line="240" w:lineRule="auto"/>
        <w:rPr>
          <w:rFonts w:ascii="Century Gothic" w:eastAsia="Times New Roman" w:hAnsi="Century Gothic" w:cs="Arial"/>
          <w:i/>
          <w:iCs/>
          <w:sz w:val="20"/>
          <w:szCs w:val="20"/>
        </w:rPr>
      </w:pPr>
      <w:r>
        <w:rPr>
          <w:rFonts w:ascii="Century Gothic" w:eastAsia="Times New Roman" w:hAnsi="Century Gothic" w:cs="Arial"/>
          <w:i/>
          <w:iCs/>
          <w:sz w:val="20"/>
          <w:szCs w:val="20"/>
        </w:rPr>
        <w:t>Taken from Working Together to Safeguard Children 2015 Appendix A</w:t>
      </w:r>
    </w:p>
    <w:p w14:paraId="75FC7F14" w14:textId="77777777" w:rsidR="003A070B" w:rsidRPr="001629B0" w:rsidRDefault="003A070B" w:rsidP="003A070B">
      <w:pPr>
        <w:spacing w:before="100" w:beforeAutospacing="1" w:after="100" w:afterAutospacing="1" w:line="240" w:lineRule="auto"/>
        <w:rPr>
          <w:rFonts w:ascii="Century Gothic" w:eastAsia="Arial Unicode MS" w:hAnsi="Century Gothic" w:cs="Arial"/>
          <w:b/>
          <w:bCs/>
          <w:sz w:val="20"/>
          <w:szCs w:val="20"/>
        </w:rPr>
      </w:pPr>
      <w:r w:rsidRPr="001629B0">
        <w:rPr>
          <w:rFonts w:ascii="Century Gothic" w:eastAsia="Arial Unicode MS" w:hAnsi="Century Gothic" w:cs="Arial"/>
          <w:b/>
          <w:bCs/>
          <w:sz w:val="20"/>
          <w:szCs w:val="20"/>
        </w:rPr>
        <w:t>What do we mean by the term Abuse?</w:t>
      </w:r>
    </w:p>
    <w:p w14:paraId="0108E3DA" w14:textId="5CB96A74" w:rsidR="003A070B" w:rsidRDefault="003A070B" w:rsidP="003A070B">
      <w:pPr>
        <w:spacing w:before="100" w:beforeAutospacing="1" w:after="100" w:afterAutospacing="1" w:line="240" w:lineRule="auto"/>
        <w:rPr>
          <w:rFonts w:ascii="Century Gothic" w:eastAsia="Arial Unicode MS" w:hAnsi="Century Gothic" w:cs="Arial"/>
          <w:sz w:val="20"/>
          <w:szCs w:val="20"/>
        </w:rPr>
      </w:pPr>
      <w:r w:rsidRPr="00882E4D">
        <w:rPr>
          <w:rFonts w:ascii="Century Gothic" w:eastAsia="Arial Unicode MS" w:hAnsi="Century Gothic" w:cs="Arial"/>
          <w:sz w:val="20"/>
          <w:szCs w:val="20"/>
        </w:rPr>
        <w:t>The policy uses the term “</w:t>
      </w:r>
      <w:r w:rsidRPr="00882E4D">
        <w:rPr>
          <w:rFonts w:ascii="Century Gothic" w:eastAsia="Arial Unicode MS" w:hAnsi="Century Gothic" w:cs="Arial"/>
          <w:b/>
          <w:bCs/>
          <w:sz w:val="20"/>
          <w:szCs w:val="20"/>
        </w:rPr>
        <w:t>abuse</w:t>
      </w:r>
      <w:r w:rsidRPr="00882E4D">
        <w:rPr>
          <w:rFonts w:ascii="Century Gothic" w:eastAsia="Arial Unicode MS" w:hAnsi="Century Gothic" w:cs="Arial"/>
          <w:sz w:val="20"/>
          <w:szCs w:val="20"/>
        </w:rPr>
        <w:t>” to encompass either physical abuse, emotional abuse, neglect and/or sexual abuse.</w:t>
      </w:r>
    </w:p>
    <w:p w14:paraId="40AB8DCA" w14:textId="02216001" w:rsidR="003A070B" w:rsidRDefault="003A070B" w:rsidP="003A070B">
      <w:pPr>
        <w:spacing w:after="160" w:line="259" w:lineRule="auto"/>
        <w:rPr>
          <w:rFonts w:ascii="Century Gothic" w:hAnsi="Century Gothic"/>
          <w:sz w:val="20"/>
          <w:szCs w:val="20"/>
        </w:rPr>
      </w:pPr>
      <w:r w:rsidRPr="003A070B">
        <w:rPr>
          <w:rFonts w:ascii="Century Gothic" w:hAnsi="Century Gothic"/>
          <w:b/>
          <w:bCs/>
          <w:sz w:val="20"/>
          <w:szCs w:val="20"/>
        </w:rPr>
        <w:t xml:space="preserve">What is </w:t>
      </w:r>
      <w:r>
        <w:rPr>
          <w:rFonts w:ascii="Century Gothic" w:hAnsi="Century Gothic"/>
          <w:b/>
          <w:bCs/>
          <w:sz w:val="20"/>
          <w:szCs w:val="20"/>
        </w:rPr>
        <w:t>A</w:t>
      </w:r>
      <w:r w:rsidRPr="003A070B">
        <w:rPr>
          <w:rFonts w:ascii="Century Gothic" w:hAnsi="Century Gothic"/>
          <w:b/>
          <w:bCs/>
          <w:sz w:val="20"/>
          <w:szCs w:val="20"/>
        </w:rPr>
        <w:t>buse?</w:t>
      </w:r>
      <w:r w:rsidRPr="003A070B">
        <w:rPr>
          <w:rFonts w:ascii="Century Gothic" w:hAnsi="Century Gothic"/>
          <w:sz w:val="20"/>
          <w:szCs w:val="20"/>
        </w:rPr>
        <w:t xml:space="preserve"> </w:t>
      </w:r>
    </w:p>
    <w:p w14:paraId="787EA736" w14:textId="031466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 Indicators of Abuse Caution should be used when referring to lists of signs and symptoms of abuse. Although the signs and symptoms listed below may be indicative of abuse there may be alternative explanations. In assessing the circumstances of any child any of these indicators should be viewed within the overall context of the child's individual situation including any disability.</w:t>
      </w:r>
    </w:p>
    <w:p w14:paraId="48DA0AFE" w14:textId="77777777" w:rsidR="003A070B" w:rsidRDefault="003A070B" w:rsidP="003A070B">
      <w:pPr>
        <w:spacing w:after="160" w:line="259" w:lineRule="auto"/>
        <w:rPr>
          <w:rFonts w:ascii="Century Gothic" w:hAnsi="Century Gothic"/>
          <w:b/>
          <w:bCs/>
          <w:sz w:val="20"/>
          <w:szCs w:val="20"/>
        </w:rPr>
      </w:pPr>
    </w:p>
    <w:p w14:paraId="2EC03C1F" w14:textId="77777777" w:rsidR="003A070B" w:rsidRDefault="003A070B" w:rsidP="003A070B">
      <w:pPr>
        <w:spacing w:after="160" w:line="259" w:lineRule="auto"/>
        <w:rPr>
          <w:rFonts w:ascii="Century Gothic" w:hAnsi="Century Gothic"/>
          <w:b/>
          <w:bCs/>
          <w:sz w:val="20"/>
          <w:szCs w:val="20"/>
        </w:rPr>
      </w:pPr>
    </w:p>
    <w:p w14:paraId="2DE1B077" w14:textId="6FE491F4" w:rsidR="003A070B" w:rsidRPr="003A070B" w:rsidRDefault="003A070B" w:rsidP="003A070B">
      <w:pPr>
        <w:spacing w:after="160" w:line="259" w:lineRule="auto"/>
        <w:rPr>
          <w:rFonts w:ascii="Century Gothic" w:hAnsi="Century Gothic"/>
          <w:b/>
          <w:bCs/>
          <w:sz w:val="20"/>
          <w:szCs w:val="20"/>
        </w:rPr>
      </w:pPr>
      <w:r w:rsidRPr="003A070B">
        <w:rPr>
          <w:rFonts w:ascii="Century Gothic" w:hAnsi="Century Gothic"/>
          <w:b/>
          <w:bCs/>
          <w:sz w:val="20"/>
          <w:szCs w:val="20"/>
        </w:rPr>
        <w:lastRenderedPageBreak/>
        <w:t>What is Emotional Abuse?</w:t>
      </w:r>
    </w:p>
    <w:p w14:paraId="463B83CC"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w:t>
      </w:r>
    </w:p>
    <w:p w14:paraId="743BF648"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Emotional Abuse is difficult to: define, identify/recognise and prove.</w:t>
      </w:r>
    </w:p>
    <w:p w14:paraId="3B642BCE"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b/>
          <w:bCs/>
          <w:sz w:val="20"/>
          <w:szCs w:val="20"/>
        </w:rPr>
        <w:t>Signs to be aware of</w:t>
      </w:r>
      <w:r w:rsidRPr="003A070B">
        <w:rPr>
          <w:rFonts w:ascii="Century Gothic" w:hAnsi="Century Gothic"/>
          <w:sz w:val="20"/>
          <w:szCs w:val="20"/>
        </w:rPr>
        <w:t>: Physical, mental and emotional development lags, sudden speech disorders, continual self-depreciation, overreaction to mistakes, being withdrawn, emotionally flat, unusual physical behaviour such as rocking and self-mutilation.</w:t>
      </w:r>
    </w:p>
    <w:p w14:paraId="0CF15D39" w14:textId="77777777" w:rsidR="003A070B" w:rsidRPr="003A070B" w:rsidRDefault="003A070B" w:rsidP="003A070B">
      <w:pPr>
        <w:spacing w:after="160" w:line="259" w:lineRule="auto"/>
        <w:rPr>
          <w:rFonts w:ascii="Century Gothic" w:hAnsi="Century Gothic"/>
          <w:b/>
          <w:bCs/>
          <w:sz w:val="20"/>
          <w:szCs w:val="20"/>
        </w:rPr>
      </w:pPr>
      <w:r w:rsidRPr="003A070B">
        <w:rPr>
          <w:rFonts w:ascii="Century Gothic" w:hAnsi="Century Gothic"/>
          <w:b/>
          <w:bCs/>
          <w:sz w:val="20"/>
          <w:szCs w:val="20"/>
        </w:rPr>
        <w:t>What is Neglect?</w:t>
      </w:r>
    </w:p>
    <w:p w14:paraId="22920FF4"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 xml:space="preserve">Neglect is the persistent failure to meet a child's basic physical and/or psychological needs, likely to result in the serious impairment of the child's health or development. Neglect may occur during pregnancy </w:t>
      </w:r>
      <w:proofErr w:type="gramStart"/>
      <w:r w:rsidRPr="003A070B">
        <w:rPr>
          <w:rFonts w:ascii="Century Gothic" w:hAnsi="Century Gothic"/>
          <w:sz w:val="20"/>
          <w:szCs w:val="20"/>
        </w:rPr>
        <w:t>as a result of</w:t>
      </w:r>
      <w:proofErr w:type="gramEnd"/>
      <w:r w:rsidRPr="003A070B">
        <w:rPr>
          <w:rFonts w:ascii="Century Gothic" w:hAnsi="Century Gothic"/>
          <w:sz w:val="20"/>
          <w:szCs w:val="20"/>
        </w:rPr>
        <w:t xml:space="preserve"> maternal substance abuse. Once a child is born, neglect may involve a parent or carer failing to provide adequate food, clothing and shelter (including exclusion from home or abandonment), failing to protect a child from physical and emotional harm or danger, failure to ensure adequate supervision (including the use of inadequate </w:t>
      </w:r>
      <w:proofErr w:type="gramStart"/>
      <w:r w:rsidRPr="003A070B">
        <w:rPr>
          <w:rFonts w:ascii="Century Gothic" w:hAnsi="Century Gothic"/>
          <w:sz w:val="20"/>
          <w:szCs w:val="20"/>
        </w:rPr>
        <w:t>care-givers</w:t>
      </w:r>
      <w:proofErr w:type="gramEnd"/>
      <w:r w:rsidRPr="003A070B">
        <w:rPr>
          <w:rFonts w:ascii="Century Gothic" w:hAnsi="Century Gothic"/>
          <w:sz w:val="20"/>
          <w:szCs w:val="20"/>
        </w:rPr>
        <w:t>) or failure to ensure access to appropriate medical care or treatment. It may also include neglect of, or unresponsiveness to, a child's basic emotional needs. There are occasions when nearly all parents find it difficult to cope with the many demands of caring for children. But this does not mean that their children are being neglected. Neglect involves ongoing failure to meet a child's needs.</w:t>
      </w:r>
    </w:p>
    <w:p w14:paraId="587AB89D"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Neglect can often fit into six forms, which are: medical, emotional, nutritional, educational, physical and lack of supervision and guidance.</w:t>
      </w:r>
    </w:p>
    <w:p w14:paraId="770948FB"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b/>
          <w:bCs/>
          <w:sz w:val="20"/>
          <w:szCs w:val="20"/>
        </w:rPr>
        <w:t xml:space="preserve">Signs to be aware </w:t>
      </w:r>
      <w:proofErr w:type="gramStart"/>
      <w:r w:rsidRPr="003A070B">
        <w:rPr>
          <w:rFonts w:ascii="Century Gothic" w:hAnsi="Century Gothic"/>
          <w:b/>
          <w:bCs/>
          <w:sz w:val="20"/>
          <w:szCs w:val="20"/>
        </w:rPr>
        <w:t>of</w:t>
      </w:r>
      <w:r w:rsidRPr="003A070B">
        <w:rPr>
          <w:rFonts w:ascii="Century Gothic" w:hAnsi="Century Gothic"/>
          <w:sz w:val="20"/>
          <w:szCs w:val="20"/>
        </w:rPr>
        <w:t>:</w:t>
      </w:r>
      <w:proofErr w:type="gramEnd"/>
      <w:r w:rsidRPr="003A070B">
        <w:rPr>
          <w:rFonts w:ascii="Century Gothic" w:hAnsi="Century Gothic"/>
          <w:sz w:val="20"/>
          <w:szCs w:val="20"/>
        </w:rPr>
        <w:t xml:space="preserve"> no social relationships, compulsive scavenging, destructive tendencies, absent from lessons, often left alone or in charge of young brothers and sisters, delayed development, difficult or challenging behaviour.</w:t>
      </w:r>
    </w:p>
    <w:p w14:paraId="3A41BF3E" w14:textId="77777777" w:rsidR="003A070B" w:rsidRPr="003A070B" w:rsidRDefault="003A070B" w:rsidP="003A070B">
      <w:pPr>
        <w:spacing w:after="160" w:line="259" w:lineRule="auto"/>
        <w:rPr>
          <w:rFonts w:ascii="Century Gothic" w:hAnsi="Century Gothic"/>
          <w:b/>
          <w:bCs/>
          <w:sz w:val="20"/>
          <w:szCs w:val="20"/>
        </w:rPr>
      </w:pPr>
      <w:r w:rsidRPr="003A070B">
        <w:rPr>
          <w:rFonts w:ascii="Century Gothic" w:hAnsi="Century Gothic"/>
          <w:b/>
          <w:bCs/>
          <w:sz w:val="20"/>
          <w:szCs w:val="20"/>
        </w:rPr>
        <w:t>What is Physical Abuse?</w:t>
      </w:r>
    </w:p>
    <w:p w14:paraId="07528352"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3849372"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b/>
          <w:bCs/>
          <w:sz w:val="20"/>
          <w:szCs w:val="20"/>
        </w:rPr>
        <w:t xml:space="preserve">Signs to be aware </w:t>
      </w:r>
      <w:proofErr w:type="gramStart"/>
      <w:r w:rsidRPr="003A070B">
        <w:rPr>
          <w:rFonts w:ascii="Century Gothic" w:hAnsi="Century Gothic"/>
          <w:b/>
          <w:bCs/>
          <w:sz w:val="20"/>
          <w:szCs w:val="20"/>
        </w:rPr>
        <w:t>of:</w:t>
      </w:r>
      <w:proofErr w:type="gramEnd"/>
      <w:r w:rsidRPr="003A070B">
        <w:rPr>
          <w:rFonts w:ascii="Century Gothic" w:hAnsi="Century Gothic"/>
          <w:sz w:val="20"/>
          <w:szCs w:val="20"/>
        </w:rPr>
        <w:t xml:space="preserve"> bite marks, bruising and bruising patterns, bald patches, black eyes, broken bones, injuries to parts of the body where accidents are unlikely </w:t>
      </w:r>
      <w:proofErr w:type="spellStart"/>
      <w:r w:rsidRPr="003A070B">
        <w:rPr>
          <w:rFonts w:ascii="Century Gothic" w:hAnsi="Century Gothic"/>
          <w:sz w:val="20"/>
          <w:szCs w:val="20"/>
        </w:rPr>
        <w:t>too</w:t>
      </w:r>
      <w:proofErr w:type="spellEnd"/>
      <w:r w:rsidRPr="003A070B">
        <w:rPr>
          <w:rFonts w:ascii="Century Gothic" w:hAnsi="Century Gothic"/>
          <w:sz w:val="20"/>
          <w:szCs w:val="20"/>
        </w:rPr>
        <w:t xml:space="preserve"> happen such as thighs, back, abdomen. General appearance and behaviour of the child may include concurrent failure to thrive, wearing cloths to cover injuries, even in hot weather, refusal to undress in a dressing room setting for going on stage, fear of medical help, fear of physical contact, excessive compliance and low self-esteem.</w:t>
      </w:r>
    </w:p>
    <w:p w14:paraId="101927CD" w14:textId="77777777" w:rsidR="003A070B" w:rsidRPr="003A070B" w:rsidRDefault="003A070B" w:rsidP="003A070B">
      <w:pPr>
        <w:spacing w:after="160" w:line="259" w:lineRule="auto"/>
        <w:rPr>
          <w:rFonts w:ascii="Century Gothic" w:hAnsi="Century Gothic"/>
          <w:b/>
          <w:bCs/>
          <w:sz w:val="20"/>
          <w:szCs w:val="20"/>
        </w:rPr>
      </w:pPr>
      <w:r w:rsidRPr="003A070B">
        <w:rPr>
          <w:rFonts w:ascii="Century Gothic" w:hAnsi="Century Gothic"/>
          <w:b/>
          <w:bCs/>
          <w:sz w:val="20"/>
          <w:szCs w:val="20"/>
        </w:rPr>
        <w:t>What is Sexual Abuse?</w:t>
      </w:r>
    </w:p>
    <w:p w14:paraId="30189D78"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t xml:space="preserve">Sexual Abuse involves forcing or enticing a child or young person to take part in sexual activities, not necessarily involving a high level of violence, </w:t>
      </w:r>
      <w:proofErr w:type="gramStart"/>
      <w:r w:rsidRPr="003A070B">
        <w:rPr>
          <w:rFonts w:ascii="Century Gothic" w:hAnsi="Century Gothic"/>
          <w:sz w:val="20"/>
          <w:szCs w:val="20"/>
        </w:rPr>
        <w:t>whether or not</w:t>
      </w:r>
      <w:proofErr w:type="gramEnd"/>
      <w:r w:rsidRPr="003A070B">
        <w:rPr>
          <w:rFonts w:ascii="Century Gothic" w:hAnsi="Century Gothic"/>
          <w:sz w:val="20"/>
          <w:szCs w:val="20"/>
        </w:rPr>
        <w:t xml:space="preserve"> the child is aware of what is happening. The activities may involve physical contact, including assault by penetration or non-penetrative acts such as kissing, rubbing and touching outside of clothing. They may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3B5DCEB3" w14:textId="77777777" w:rsidR="003A070B" w:rsidRPr="003A070B" w:rsidRDefault="003A070B" w:rsidP="003A070B">
      <w:pPr>
        <w:spacing w:after="160" w:line="259" w:lineRule="auto"/>
        <w:rPr>
          <w:rFonts w:ascii="Century Gothic" w:hAnsi="Century Gothic"/>
          <w:sz w:val="20"/>
          <w:szCs w:val="20"/>
        </w:rPr>
      </w:pPr>
      <w:r w:rsidRPr="003A070B">
        <w:rPr>
          <w:rFonts w:ascii="Century Gothic" w:hAnsi="Century Gothic"/>
          <w:sz w:val="20"/>
          <w:szCs w:val="20"/>
        </w:rPr>
        <w:lastRenderedPageBreak/>
        <w:t xml:space="preserve">Sexual abuse is usually perpetrated by people who are known to and trusted by the child – </w:t>
      </w:r>
      <w:proofErr w:type="gramStart"/>
      <w:r w:rsidRPr="003A070B">
        <w:rPr>
          <w:rFonts w:ascii="Century Gothic" w:hAnsi="Century Gothic"/>
          <w:sz w:val="20"/>
          <w:szCs w:val="20"/>
        </w:rPr>
        <w:t>e.g.</w:t>
      </w:r>
      <w:proofErr w:type="gramEnd"/>
      <w:r w:rsidRPr="003A070B">
        <w:rPr>
          <w:rFonts w:ascii="Century Gothic" w:hAnsi="Century Gothic"/>
          <w:sz w:val="20"/>
          <w:szCs w:val="20"/>
        </w:rPr>
        <w:t xml:space="preserve"> relatives, family friends, neighbours, people working with the child or through other activities.</w:t>
      </w:r>
    </w:p>
    <w:p w14:paraId="18CF7528" w14:textId="3C5530CF" w:rsidR="003A070B" w:rsidRDefault="003A070B" w:rsidP="003A070B">
      <w:pPr>
        <w:spacing w:after="160" w:line="259" w:lineRule="auto"/>
        <w:rPr>
          <w:rFonts w:ascii="Century Gothic" w:hAnsi="Century Gothic"/>
          <w:sz w:val="20"/>
          <w:szCs w:val="20"/>
        </w:rPr>
      </w:pPr>
      <w:r w:rsidRPr="003A070B">
        <w:rPr>
          <w:rFonts w:ascii="Century Gothic" w:hAnsi="Century Gothic"/>
          <w:b/>
          <w:bCs/>
          <w:sz w:val="20"/>
          <w:szCs w:val="20"/>
        </w:rPr>
        <w:t xml:space="preserve">Signs to be aware </w:t>
      </w:r>
      <w:proofErr w:type="gramStart"/>
      <w:r w:rsidRPr="003A070B">
        <w:rPr>
          <w:rFonts w:ascii="Century Gothic" w:hAnsi="Century Gothic"/>
          <w:b/>
          <w:bCs/>
          <w:sz w:val="20"/>
          <w:szCs w:val="20"/>
        </w:rPr>
        <w:t>of</w:t>
      </w:r>
      <w:r w:rsidRPr="003A070B">
        <w:rPr>
          <w:rFonts w:ascii="Century Gothic" w:hAnsi="Century Gothic"/>
          <w:sz w:val="20"/>
          <w:szCs w:val="20"/>
        </w:rPr>
        <w:t>:</w:t>
      </w:r>
      <w:proofErr w:type="gramEnd"/>
      <w:r w:rsidRPr="003A070B">
        <w:rPr>
          <w:rFonts w:ascii="Century Gothic" w:hAnsi="Century Gothic"/>
          <w:sz w:val="20"/>
          <w:szCs w:val="20"/>
        </w:rPr>
        <w:t xml:space="preserve"> extreme behavioural changes, running away, personality changes such as becoming insecure, sudden loss of appetite or compulsive eating, medical problems such as chronic itching, pain in the genitals, stomach pains or discomfort walking, STI’s and the use of extremely sexually explicit behaviour and language particularly if the behaviour and language or language is not appropriate for their age.</w:t>
      </w:r>
    </w:p>
    <w:p w14:paraId="0C0B5C94" w14:textId="59910CA7" w:rsidR="008E2C74" w:rsidRPr="00882E4D" w:rsidRDefault="008E2C74" w:rsidP="008E2C74">
      <w:pPr>
        <w:keepNext/>
        <w:shd w:val="clear" w:color="auto" w:fill="F7CAAC" w:themeFill="accent2" w:themeFillTint="66"/>
        <w:spacing w:after="0" w:line="240" w:lineRule="auto"/>
        <w:outlineLvl w:val="0"/>
        <w:rPr>
          <w:rFonts w:ascii="Century Gothic" w:eastAsia="Times New Roman" w:hAnsi="Century Gothic" w:cs="Arial"/>
          <w:b/>
          <w:bCs/>
        </w:rPr>
      </w:pPr>
      <w:r>
        <w:rPr>
          <w:rFonts w:ascii="Century Gothic" w:eastAsia="Times New Roman" w:hAnsi="Century Gothic" w:cs="Arial"/>
          <w:b/>
          <w:bCs/>
        </w:rPr>
        <w:t xml:space="preserve">Additional Areas of Concern that could affect a Childs </w:t>
      </w:r>
      <w:proofErr w:type="gramStart"/>
      <w:r>
        <w:rPr>
          <w:rFonts w:ascii="Century Gothic" w:eastAsia="Times New Roman" w:hAnsi="Century Gothic" w:cs="Arial"/>
          <w:b/>
          <w:bCs/>
        </w:rPr>
        <w:t>safety</w:t>
      </w:r>
      <w:proofErr w:type="gramEnd"/>
    </w:p>
    <w:p w14:paraId="2AEB5D5A" w14:textId="77777777" w:rsidR="008E2C74" w:rsidRPr="00882E4D" w:rsidRDefault="008E2C74" w:rsidP="008E2C74">
      <w:pPr>
        <w:spacing w:after="0" w:line="240" w:lineRule="auto"/>
        <w:rPr>
          <w:rFonts w:ascii="Century Gothic" w:eastAsia="Times New Roman" w:hAnsi="Century Gothic" w:cs="Arial"/>
          <w:sz w:val="20"/>
          <w:szCs w:val="20"/>
        </w:rPr>
      </w:pPr>
    </w:p>
    <w:p w14:paraId="1336C6AC" w14:textId="77777777" w:rsidR="008E2C74" w:rsidRPr="008E2C74" w:rsidRDefault="008E2C74" w:rsidP="008E2C74">
      <w:pPr>
        <w:spacing w:after="160" w:line="259" w:lineRule="auto"/>
        <w:rPr>
          <w:rFonts w:ascii="Century Gothic" w:hAnsi="Century Gothic"/>
          <w:sz w:val="20"/>
          <w:szCs w:val="20"/>
        </w:rPr>
      </w:pPr>
      <w:proofErr w:type="gramStart"/>
      <w:r w:rsidRPr="008E2C74">
        <w:rPr>
          <w:rFonts w:ascii="Century Gothic" w:hAnsi="Century Gothic"/>
          <w:sz w:val="20"/>
          <w:szCs w:val="20"/>
        </w:rPr>
        <w:t>In light of</w:t>
      </w:r>
      <w:proofErr w:type="gramEnd"/>
      <w:r w:rsidRPr="008E2C74">
        <w:rPr>
          <w:rFonts w:ascii="Century Gothic" w:hAnsi="Century Gothic"/>
          <w:sz w:val="20"/>
          <w:szCs w:val="20"/>
        </w:rPr>
        <w:t xml:space="preserve"> the 4 areas of abuse previously mentioned The Courtyard will also seek to prevent and protect any child it interacts with that a member of staff believes is in danger surrounding the following areas: radicalisation, Honour based violence, FMG, Sexting, Child on Child abuse, child sexual exploitation, child criminal exploitation and County Lines.</w:t>
      </w:r>
    </w:p>
    <w:p w14:paraId="37706ACF" w14:textId="77777777" w:rsidR="008E2C74" w:rsidRPr="008E2C74" w:rsidRDefault="008E2C74" w:rsidP="008E2C74">
      <w:pPr>
        <w:spacing w:after="160" w:line="259" w:lineRule="auto"/>
        <w:rPr>
          <w:rFonts w:ascii="Century Gothic" w:hAnsi="Century Gothic"/>
          <w:b/>
          <w:bCs/>
          <w:sz w:val="20"/>
          <w:szCs w:val="20"/>
        </w:rPr>
      </w:pPr>
      <w:r w:rsidRPr="008E2C74">
        <w:rPr>
          <w:rFonts w:ascii="Century Gothic" w:hAnsi="Century Gothic"/>
          <w:b/>
          <w:bCs/>
          <w:sz w:val="20"/>
          <w:szCs w:val="20"/>
        </w:rPr>
        <w:t>What is meant by these terms:</w:t>
      </w:r>
    </w:p>
    <w:p w14:paraId="6EBE551F"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Radicalisation</w:t>
      </w:r>
      <w:r w:rsidRPr="008E2C74">
        <w:rPr>
          <w:rFonts w:ascii="Century Gothic" w:hAnsi="Century Gothic"/>
          <w:sz w:val="20"/>
          <w:szCs w:val="20"/>
        </w:rPr>
        <w:t>: is the process through which an individual or group develops extreme political, social or religious beliefs. Violent extremism is when a person or group uses fear, terror or violence to try and achieve a change.</w:t>
      </w:r>
    </w:p>
    <w:p w14:paraId="16D482DF"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 xml:space="preserve">Honour based </w:t>
      </w:r>
      <w:proofErr w:type="gramStart"/>
      <w:r w:rsidRPr="008E2C74">
        <w:rPr>
          <w:rFonts w:ascii="Century Gothic" w:hAnsi="Century Gothic"/>
          <w:b/>
          <w:bCs/>
          <w:sz w:val="20"/>
          <w:szCs w:val="20"/>
        </w:rPr>
        <w:t>violence:</w:t>
      </w:r>
      <w:proofErr w:type="gramEnd"/>
      <w:r w:rsidRPr="008E2C74">
        <w:rPr>
          <w:rFonts w:ascii="Century Gothic" w:hAnsi="Century Gothic"/>
          <w:sz w:val="20"/>
          <w:szCs w:val="20"/>
        </w:rPr>
        <w:t xml:space="preserve"> is a term describing an incident or crime involving violence, threats, intimidation, coercion or abuse which has or may have been committed to protect or defend the honour of an individual, family or community for alleged or perceived breaches</w:t>
      </w:r>
    </w:p>
    <w:p w14:paraId="71AD5B2F"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Upskirting</w:t>
      </w:r>
      <w:r w:rsidRPr="008E2C74">
        <w:rPr>
          <w:rFonts w:ascii="Century Gothic" w:hAnsi="Century Gothic"/>
          <w:sz w:val="20"/>
          <w:szCs w:val="20"/>
        </w:rPr>
        <w:t xml:space="preserve">: this is where someone takes a picture under a person’s clothing (not necessarily a skirt) without their permission and or knowledge with intention of viewing their genitals to obtain gratification or cause the victim humiliation, distress or alarm. </w:t>
      </w:r>
    </w:p>
    <w:p w14:paraId="2290006E"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Female Genital</w:t>
      </w:r>
      <w:r w:rsidRPr="008E2C74">
        <w:rPr>
          <w:rFonts w:ascii="Century Gothic" w:hAnsi="Century Gothic"/>
          <w:sz w:val="20"/>
          <w:szCs w:val="20"/>
        </w:rPr>
        <w:t xml:space="preserve"> </w:t>
      </w:r>
      <w:r w:rsidRPr="008E2C74">
        <w:rPr>
          <w:rFonts w:ascii="Century Gothic" w:hAnsi="Century Gothic"/>
          <w:b/>
          <w:bCs/>
          <w:sz w:val="20"/>
          <w:szCs w:val="20"/>
        </w:rPr>
        <w:t>Mutilation</w:t>
      </w:r>
      <w:r w:rsidRPr="008E2C74">
        <w:rPr>
          <w:rFonts w:ascii="Century Gothic" w:hAnsi="Century Gothic"/>
          <w:sz w:val="20"/>
          <w:szCs w:val="20"/>
        </w:rPr>
        <w:t xml:space="preserve"> (FMG): compromises all procedures that involve partial or total removal of the external female genitalia or other injury to the female genital organs for non-medical reasons.</w:t>
      </w:r>
    </w:p>
    <w:p w14:paraId="096D343C"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Sexting</w:t>
      </w:r>
      <w:r w:rsidRPr="008E2C74">
        <w:rPr>
          <w:rFonts w:ascii="Century Gothic" w:hAnsi="Century Gothic"/>
          <w:sz w:val="20"/>
          <w:szCs w:val="20"/>
        </w:rPr>
        <w:t xml:space="preserve">: the action or practise of sending sexually explicit photographs or messages via technology but predominantly via phones, as </w:t>
      </w:r>
      <w:proofErr w:type="gramStart"/>
      <w:r w:rsidRPr="008E2C74">
        <w:rPr>
          <w:rFonts w:ascii="Century Gothic" w:hAnsi="Century Gothic"/>
          <w:sz w:val="20"/>
          <w:szCs w:val="20"/>
        </w:rPr>
        <w:t>an</w:t>
      </w:r>
      <w:proofErr w:type="gramEnd"/>
      <w:r w:rsidRPr="008E2C74">
        <w:rPr>
          <w:rFonts w:ascii="Century Gothic" w:hAnsi="Century Gothic"/>
          <w:sz w:val="20"/>
          <w:szCs w:val="20"/>
        </w:rPr>
        <w:t xml:space="preserve"> video or picture.</w:t>
      </w:r>
    </w:p>
    <w:p w14:paraId="3D79A515"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Child Sexual Exploitation</w:t>
      </w:r>
      <w:r w:rsidRPr="008E2C74">
        <w:rPr>
          <w:rFonts w:ascii="Century Gothic" w:hAnsi="Century Gothic"/>
          <w:sz w:val="20"/>
          <w:szCs w:val="20"/>
        </w:rPr>
        <w:t xml:space="preserve"> (CSE): this is where children are exploited by being given things like money, toys, drugs, status and affection in exchange for performing sexual activities. Children are trafficked into and within the UK to be sexually exploited.</w:t>
      </w:r>
    </w:p>
    <w:p w14:paraId="7EBEF4CF"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Child Criminal Exploitation:</w:t>
      </w:r>
      <w:r w:rsidRPr="008E2C74">
        <w:rPr>
          <w:rFonts w:ascii="Century Gothic" w:hAnsi="Century Gothic"/>
          <w:sz w:val="20"/>
          <w:szCs w:val="20"/>
        </w:rPr>
        <w:t xml:space="preserve"> is child abuse where children and young people are manipulated and coerced into committing crimes.</w:t>
      </w:r>
    </w:p>
    <w:p w14:paraId="7EC2B5C3"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Child on Child Abuse:</w:t>
      </w:r>
      <w:r w:rsidRPr="008E2C74">
        <w:rPr>
          <w:rFonts w:ascii="Century Gothic" w:hAnsi="Century Gothic"/>
          <w:sz w:val="20"/>
          <w:szCs w:val="20"/>
        </w:rPr>
        <w:t xml:space="preserve"> children are also vulnerable to abuse from their peers this refers to abuse from one child to another in the form of bullying including cyberbullying, prejudice-based and discriminatory bullying.</w:t>
      </w:r>
    </w:p>
    <w:p w14:paraId="0EC3F0C1" w14:textId="77777777" w:rsidR="008E2C74" w:rsidRPr="008E2C74" w:rsidRDefault="008E2C74" w:rsidP="008E2C74">
      <w:pPr>
        <w:spacing w:after="160" w:line="259" w:lineRule="auto"/>
        <w:rPr>
          <w:rFonts w:ascii="Century Gothic" w:hAnsi="Century Gothic"/>
          <w:sz w:val="20"/>
          <w:szCs w:val="20"/>
        </w:rPr>
      </w:pPr>
      <w:r w:rsidRPr="008E2C74">
        <w:rPr>
          <w:rFonts w:ascii="Century Gothic" w:hAnsi="Century Gothic"/>
          <w:b/>
          <w:bCs/>
          <w:sz w:val="20"/>
          <w:szCs w:val="20"/>
        </w:rPr>
        <w:t>County Lines</w:t>
      </w:r>
      <w:r w:rsidRPr="008E2C74">
        <w:rPr>
          <w:rFonts w:ascii="Century Gothic" w:hAnsi="Century Gothic"/>
          <w:sz w:val="20"/>
          <w:szCs w:val="20"/>
        </w:rPr>
        <w:t xml:space="preserve">: this is a very serious issue where criminal gangs set up a drug dealing operation in a place outside their usual operating area. Gangs will move their drug dealing from big cities to smaller towns </w:t>
      </w:r>
      <w:proofErr w:type="gramStart"/>
      <w:r w:rsidRPr="008E2C74">
        <w:rPr>
          <w:rFonts w:ascii="Century Gothic" w:hAnsi="Century Gothic"/>
          <w:sz w:val="20"/>
          <w:szCs w:val="20"/>
        </w:rPr>
        <w:t>in order to</w:t>
      </w:r>
      <w:proofErr w:type="gramEnd"/>
      <w:r w:rsidRPr="008E2C74">
        <w:rPr>
          <w:rFonts w:ascii="Century Gothic" w:hAnsi="Century Gothic"/>
          <w:sz w:val="20"/>
          <w:szCs w:val="20"/>
        </w:rPr>
        <w:t xml:space="preserve"> make more money.</w:t>
      </w:r>
    </w:p>
    <w:p w14:paraId="0DF7D9C8" w14:textId="77777777" w:rsidR="008E2C74" w:rsidRPr="008E2C74" w:rsidRDefault="008E2C74" w:rsidP="008E2C74">
      <w:pPr>
        <w:spacing w:after="160" w:line="259" w:lineRule="auto"/>
        <w:rPr>
          <w:rFonts w:ascii="Century Gothic" w:hAnsi="Century Gothic"/>
          <w:b/>
          <w:bCs/>
          <w:sz w:val="20"/>
          <w:szCs w:val="20"/>
        </w:rPr>
      </w:pPr>
      <w:r w:rsidRPr="008E2C74">
        <w:rPr>
          <w:rFonts w:ascii="Century Gothic" w:hAnsi="Century Gothic"/>
          <w:b/>
          <w:bCs/>
          <w:sz w:val="20"/>
          <w:szCs w:val="20"/>
        </w:rPr>
        <w:t>It is not the responsibility of The Courtyard staff to investigate welfare concerns or determine the truth of any disclosure or allegation. All staff, however, have a duty to recognise concerns and pass the information on in accordance with the procedures outlines in this policy.</w:t>
      </w:r>
    </w:p>
    <w:p w14:paraId="22691964" w14:textId="34FFE70C" w:rsidR="008E2C74" w:rsidRPr="00882E4D" w:rsidRDefault="008E2C74" w:rsidP="008E2C74">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br/>
      </w:r>
    </w:p>
    <w:p w14:paraId="2B3E3DF5" w14:textId="77777777" w:rsidR="008E2C74" w:rsidRPr="003A070B" w:rsidRDefault="008E2C74" w:rsidP="003A070B">
      <w:pPr>
        <w:spacing w:after="160" w:line="259" w:lineRule="auto"/>
        <w:rPr>
          <w:rFonts w:ascii="Century Gothic" w:hAnsi="Century Gothic"/>
          <w:sz w:val="20"/>
          <w:szCs w:val="20"/>
        </w:rPr>
      </w:pPr>
    </w:p>
    <w:p w14:paraId="4D19CA0F" w14:textId="77777777" w:rsidR="003A070B" w:rsidRPr="00882E4D" w:rsidRDefault="003A070B" w:rsidP="003A070B">
      <w:pPr>
        <w:keepNext/>
        <w:shd w:val="clear" w:color="auto" w:fill="F7CAAC" w:themeFill="accent2" w:themeFillTint="66"/>
        <w:spacing w:after="0" w:line="240" w:lineRule="auto"/>
        <w:outlineLvl w:val="0"/>
        <w:rPr>
          <w:rFonts w:ascii="Century Gothic" w:eastAsia="Times New Roman" w:hAnsi="Century Gothic" w:cs="Arial"/>
          <w:b/>
          <w:bCs/>
        </w:rPr>
      </w:pPr>
      <w:r w:rsidRPr="00882E4D">
        <w:rPr>
          <w:rFonts w:ascii="Century Gothic" w:eastAsia="Times New Roman" w:hAnsi="Century Gothic" w:cs="Arial"/>
          <w:b/>
          <w:bCs/>
        </w:rPr>
        <w:t>Policy Aims</w:t>
      </w:r>
    </w:p>
    <w:p w14:paraId="71696D33" w14:textId="77777777" w:rsidR="003A070B" w:rsidRPr="00882E4D" w:rsidRDefault="003A070B" w:rsidP="003A070B">
      <w:pPr>
        <w:spacing w:after="0" w:line="240" w:lineRule="auto"/>
        <w:rPr>
          <w:rFonts w:ascii="Century Gothic" w:eastAsia="Times New Roman" w:hAnsi="Century Gothic" w:cs="Arial"/>
          <w:sz w:val="20"/>
          <w:szCs w:val="20"/>
        </w:rPr>
      </w:pPr>
    </w:p>
    <w:p w14:paraId="748F3B54"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aim of the Courtyard Child Protection Policy is to promote good practice and to: </w:t>
      </w:r>
      <w:r w:rsidRPr="00882E4D">
        <w:rPr>
          <w:rFonts w:ascii="Century Gothic" w:eastAsia="Times New Roman" w:hAnsi="Century Gothic" w:cs="Arial"/>
          <w:sz w:val="20"/>
          <w:szCs w:val="20"/>
        </w:rPr>
        <w:br/>
      </w:r>
    </w:p>
    <w:p w14:paraId="35E404D2" w14:textId="77777777" w:rsidR="003A070B" w:rsidRPr="00882E4D" w:rsidRDefault="003A070B" w:rsidP="003A070B">
      <w:pPr>
        <w:numPr>
          <w:ilvl w:val="0"/>
          <w:numId w:val="8"/>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Demonstrate that the welfare of children</w:t>
      </w:r>
      <w:r>
        <w:rPr>
          <w:rFonts w:ascii="Century Gothic" w:eastAsia="Times New Roman" w:hAnsi="Century Gothic" w:cs="Arial"/>
          <w:sz w:val="20"/>
          <w:szCs w:val="20"/>
        </w:rPr>
        <w:t xml:space="preserve"> and</w:t>
      </w:r>
      <w:r w:rsidRPr="00882E4D">
        <w:rPr>
          <w:rFonts w:ascii="Century Gothic" w:eastAsia="Times New Roman" w:hAnsi="Century Gothic" w:cs="Arial"/>
          <w:sz w:val="20"/>
          <w:szCs w:val="20"/>
        </w:rPr>
        <w:t xml:space="preserve"> young people is paramount.</w:t>
      </w:r>
    </w:p>
    <w:p w14:paraId="0799B725" w14:textId="77777777" w:rsidR="003A070B" w:rsidRPr="00882E4D" w:rsidRDefault="003A070B" w:rsidP="003A070B">
      <w:pPr>
        <w:spacing w:after="0" w:line="240" w:lineRule="auto"/>
        <w:ind w:left="360"/>
        <w:rPr>
          <w:rFonts w:ascii="Century Gothic" w:eastAsia="Times New Roman" w:hAnsi="Century Gothic" w:cs="Arial"/>
          <w:sz w:val="20"/>
          <w:szCs w:val="20"/>
        </w:rPr>
      </w:pPr>
    </w:p>
    <w:p w14:paraId="2F13CB87" w14:textId="77777777" w:rsidR="003A070B" w:rsidRPr="00882E4D" w:rsidRDefault="003A070B" w:rsidP="003A070B">
      <w:pPr>
        <w:numPr>
          <w:ilvl w:val="0"/>
          <w:numId w:val="1"/>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Provide children</w:t>
      </w:r>
      <w:r>
        <w:rPr>
          <w:rFonts w:ascii="Century Gothic" w:eastAsia="Times New Roman" w:hAnsi="Century Gothic" w:cs="Arial"/>
          <w:sz w:val="20"/>
          <w:szCs w:val="20"/>
        </w:rPr>
        <w:t xml:space="preserve"> and</w:t>
      </w:r>
      <w:r w:rsidRPr="00882E4D">
        <w:rPr>
          <w:rFonts w:ascii="Century Gothic" w:eastAsia="Times New Roman" w:hAnsi="Century Gothic" w:cs="Arial"/>
          <w:sz w:val="20"/>
          <w:szCs w:val="20"/>
        </w:rPr>
        <w:t xml:space="preserve"> young people with appropriate protection whilst in our care.</w:t>
      </w:r>
      <w:r w:rsidRPr="00882E4D">
        <w:rPr>
          <w:rFonts w:ascii="Century Gothic" w:eastAsia="Times New Roman" w:hAnsi="Century Gothic" w:cs="Arial"/>
          <w:sz w:val="20"/>
          <w:szCs w:val="20"/>
        </w:rPr>
        <w:br/>
      </w:r>
    </w:p>
    <w:p w14:paraId="2573BFA7" w14:textId="77777777" w:rsidR="003A070B" w:rsidRPr="00882E4D" w:rsidRDefault="003A070B" w:rsidP="003A070B">
      <w:pPr>
        <w:numPr>
          <w:ilvl w:val="0"/>
          <w:numId w:val="1"/>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Allow all employees</w:t>
      </w:r>
      <w:r>
        <w:rPr>
          <w:rFonts w:ascii="Century Gothic" w:eastAsia="Times New Roman" w:hAnsi="Century Gothic" w:cs="Arial"/>
          <w:sz w:val="20"/>
          <w:szCs w:val="20"/>
        </w:rPr>
        <w:t xml:space="preserve"> and volunteers</w:t>
      </w:r>
      <w:r w:rsidRPr="00882E4D">
        <w:rPr>
          <w:rFonts w:ascii="Century Gothic" w:eastAsia="Times New Roman" w:hAnsi="Century Gothic" w:cs="Arial"/>
          <w:sz w:val="20"/>
          <w:szCs w:val="20"/>
        </w:rPr>
        <w:t xml:space="preserve"> to make informed and confident responses to specific child protection issues.</w:t>
      </w:r>
      <w:r w:rsidRPr="00882E4D">
        <w:rPr>
          <w:rFonts w:ascii="Century Gothic" w:eastAsia="Times New Roman" w:hAnsi="Century Gothic" w:cs="Arial"/>
          <w:sz w:val="20"/>
          <w:szCs w:val="20"/>
        </w:rPr>
        <w:br/>
      </w:r>
    </w:p>
    <w:p w14:paraId="648C39B1" w14:textId="77777777" w:rsidR="003A070B" w:rsidRPr="00882E4D" w:rsidRDefault="003A070B" w:rsidP="003A070B">
      <w:pPr>
        <w:numPr>
          <w:ilvl w:val="0"/>
          <w:numId w:val="1"/>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Equip employees </w:t>
      </w:r>
      <w:r>
        <w:rPr>
          <w:rFonts w:ascii="Century Gothic" w:eastAsia="Times New Roman" w:hAnsi="Century Gothic" w:cs="Arial"/>
          <w:sz w:val="20"/>
          <w:szCs w:val="20"/>
        </w:rPr>
        <w:t xml:space="preserve">and volunteers </w:t>
      </w:r>
      <w:r w:rsidRPr="00882E4D">
        <w:rPr>
          <w:rFonts w:ascii="Century Gothic" w:eastAsia="Times New Roman" w:hAnsi="Century Gothic" w:cs="Arial"/>
          <w:sz w:val="20"/>
          <w:szCs w:val="20"/>
        </w:rPr>
        <w:t>with guidelines for behaviour that will help to minimise the risk of false allegations being made against them.</w:t>
      </w:r>
    </w:p>
    <w:p w14:paraId="728E14D6"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br/>
      </w:r>
      <w:proofErr w:type="gramStart"/>
      <w:r w:rsidRPr="00882E4D">
        <w:rPr>
          <w:rFonts w:ascii="Century Gothic" w:eastAsia="Times New Roman" w:hAnsi="Century Gothic" w:cs="Arial"/>
          <w:sz w:val="20"/>
          <w:szCs w:val="20"/>
        </w:rPr>
        <w:t>For the purpose of</w:t>
      </w:r>
      <w:proofErr w:type="gramEnd"/>
      <w:r w:rsidRPr="00882E4D">
        <w:rPr>
          <w:rFonts w:ascii="Century Gothic" w:eastAsia="Times New Roman" w:hAnsi="Century Gothic" w:cs="Arial"/>
          <w:sz w:val="20"/>
          <w:szCs w:val="20"/>
        </w:rPr>
        <w:t xml:space="preserve"> this policy, the term “employees” is deemed to include all staff, freelance workers and volunteers.</w:t>
      </w:r>
    </w:p>
    <w:p w14:paraId="4FC25844" w14:textId="77777777" w:rsidR="003A070B" w:rsidRPr="00882E4D" w:rsidRDefault="003A070B" w:rsidP="003A070B">
      <w:pPr>
        <w:spacing w:after="0" w:line="240" w:lineRule="auto"/>
        <w:rPr>
          <w:rFonts w:ascii="Century Gothic" w:eastAsia="Times New Roman" w:hAnsi="Century Gothic" w:cs="Arial"/>
          <w:sz w:val="20"/>
          <w:szCs w:val="20"/>
        </w:rPr>
      </w:pPr>
    </w:p>
    <w:p w14:paraId="6DC112B9" w14:textId="77777777" w:rsidR="003A070B" w:rsidRPr="00882E4D" w:rsidRDefault="003A070B" w:rsidP="003A070B">
      <w:pPr>
        <w:spacing w:after="0" w:line="240" w:lineRule="auto"/>
        <w:rPr>
          <w:rFonts w:ascii="Century Gothic" w:eastAsia="Times New Roman" w:hAnsi="Century Gothic" w:cs="Arial"/>
          <w:b/>
          <w:bCs/>
          <w:sz w:val="20"/>
          <w:szCs w:val="20"/>
        </w:rPr>
      </w:pPr>
      <w:r w:rsidRPr="00882E4D">
        <w:rPr>
          <w:rFonts w:ascii="Century Gothic" w:eastAsia="Times New Roman" w:hAnsi="Century Gothic" w:cs="Arial"/>
          <w:b/>
          <w:bCs/>
          <w:sz w:val="20"/>
          <w:szCs w:val="20"/>
        </w:rPr>
        <w:t>The Courtyard will endeavour to ensure the safety and protection of all children involved in its activities by:</w:t>
      </w:r>
    </w:p>
    <w:p w14:paraId="22F8443C"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295E838C"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1)</w:t>
      </w:r>
      <w:r w:rsidRPr="00882E4D">
        <w:rPr>
          <w:rFonts w:ascii="Century Gothic" w:eastAsia="Times New Roman" w:hAnsi="Century Gothic" w:cs="Arial"/>
          <w:sz w:val="20"/>
          <w:szCs w:val="20"/>
        </w:rPr>
        <w:tab/>
        <w:t>Ensuring all relevant staff are aware of, and adhere to, the Child Protection Good Practice Guidelines detailed below and that they sign a register to confirm that they have attended an awareness-raising session.</w:t>
      </w:r>
    </w:p>
    <w:p w14:paraId="29E94BDB"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594477E2" w14:textId="7E7A8D7D" w:rsidR="003A070B" w:rsidRPr="00882E4D" w:rsidRDefault="003A070B" w:rsidP="003A070B">
      <w:pPr>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2) </w:t>
      </w:r>
      <w:r>
        <w:rPr>
          <w:rFonts w:ascii="Century Gothic" w:eastAsia="Times New Roman" w:hAnsi="Century Gothic" w:cs="Arial"/>
          <w:sz w:val="20"/>
          <w:szCs w:val="20"/>
        </w:rPr>
        <w:tab/>
      </w:r>
      <w:r w:rsidRPr="00882E4D">
        <w:rPr>
          <w:rFonts w:ascii="Century Gothic" w:eastAsia="Times New Roman" w:hAnsi="Century Gothic" w:cs="Arial"/>
          <w:sz w:val="20"/>
          <w:szCs w:val="20"/>
        </w:rPr>
        <w:t>Ensuring that we undertake Disclosure &amp; Barring Service Enhanced Disclosure checks on all employees who work in sole charge of, or whose work may at some stage involve, unsupervised contact with these groups (</w:t>
      </w:r>
      <w:proofErr w:type="spellStart"/>
      <w:proofErr w:type="gramStart"/>
      <w:r w:rsidRPr="00882E4D">
        <w:rPr>
          <w:rFonts w:ascii="Century Gothic" w:eastAsia="Times New Roman" w:hAnsi="Century Gothic" w:cs="Arial"/>
          <w:sz w:val="20"/>
          <w:szCs w:val="20"/>
        </w:rPr>
        <w:t>ie</w:t>
      </w:r>
      <w:proofErr w:type="spellEnd"/>
      <w:proofErr w:type="gramEnd"/>
      <w:r w:rsidRPr="00882E4D">
        <w:rPr>
          <w:rFonts w:ascii="Century Gothic" w:eastAsia="Times New Roman" w:hAnsi="Century Gothic" w:cs="Arial"/>
          <w:sz w:val="20"/>
          <w:szCs w:val="20"/>
        </w:rPr>
        <w:t xml:space="preserve"> members of the education department and chaperones). </w:t>
      </w:r>
      <w:r w:rsidRPr="003A070B">
        <w:rPr>
          <w:rFonts w:ascii="Century Gothic" w:hAnsi="Century Gothic"/>
          <w:sz w:val="20"/>
          <w:szCs w:val="20"/>
        </w:rPr>
        <w:t xml:space="preserve">As part of the </w:t>
      </w:r>
      <w:r w:rsidR="007E314B">
        <w:rPr>
          <w:rFonts w:ascii="Century Gothic" w:hAnsi="Century Gothic"/>
          <w:sz w:val="20"/>
          <w:szCs w:val="20"/>
        </w:rPr>
        <w:t xml:space="preserve">safer </w:t>
      </w:r>
      <w:r w:rsidRPr="003A070B">
        <w:rPr>
          <w:rFonts w:ascii="Century Gothic" w:hAnsi="Century Gothic"/>
          <w:sz w:val="20"/>
          <w:szCs w:val="20"/>
        </w:rPr>
        <w:t>recruitment process any staff who will have direct access to children and young people will have their suitability, including verification of their identity, qualifications and right to work in the UK, checked which all forms part of The Courtyard’s recruitment policy; and undertake specific training that relates to their roles in keeping children safe.</w:t>
      </w:r>
    </w:p>
    <w:p w14:paraId="32B807EC"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3)</w:t>
      </w:r>
      <w:r w:rsidRPr="00882E4D">
        <w:rPr>
          <w:rFonts w:ascii="Century Gothic" w:eastAsia="Times New Roman" w:hAnsi="Century Gothic" w:cs="Arial"/>
          <w:sz w:val="20"/>
          <w:szCs w:val="20"/>
        </w:rPr>
        <w:tab/>
        <w:t>E</w:t>
      </w:r>
      <w:r>
        <w:rPr>
          <w:rFonts w:ascii="Century Gothic" w:eastAsia="Times New Roman" w:hAnsi="Century Gothic" w:cs="Arial"/>
          <w:sz w:val="20"/>
          <w:szCs w:val="20"/>
        </w:rPr>
        <w:t xml:space="preserve">nsuring all employees who regularly work with children are given </w:t>
      </w:r>
      <w:r w:rsidRPr="00882E4D">
        <w:rPr>
          <w:rFonts w:ascii="Century Gothic" w:eastAsia="Times New Roman" w:hAnsi="Century Gothic" w:cs="Arial"/>
          <w:sz w:val="20"/>
          <w:szCs w:val="20"/>
        </w:rPr>
        <w:t xml:space="preserve">copies of the </w:t>
      </w:r>
      <w:r>
        <w:rPr>
          <w:rFonts w:ascii="Century Gothic" w:eastAsia="Times New Roman" w:hAnsi="Century Gothic" w:cs="Arial"/>
          <w:sz w:val="20"/>
          <w:szCs w:val="20"/>
        </w:rPr>
        <w:t xml:space="preserve">child protection </w:t>
      </w:r>
      <w:r w:rsidRPr="009F2903">
        <w:rPr>
          <w:rFonts w:ascii="Century Gothic" w:eastAsia="Times New Roman" w:hAnsi="Century Gothic" w:cs="Arial"/>
          <w:sz w:val="20"/>
          <w:szCs w:val="20"/>
        </w:rPr>
        <w:t xml:space="preserve">&amp; vulnerable adult </w:t>
      </w:r>
      <w:r>
        <w:rPr>
          <w:rFonts w:ascii="Century Gothic" w:eastAsia="Times New Roman" w:hAnsi="Century Gothic" w:cs="Arial"/>
          <w:sz w:val="20"/>
          <w:szCs w:val="20"/>
        </w:rPr>
        <w:t>policy.</w:t>
      </w:r>
    </w:p>
    <w:p w14:paraId="5914B503"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0A710A7C"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4)</w:t>
      </w:r>
      <w:r w:rsidRPr="00882E4D">
        <w:rPr>
          <w:rFonts w:ascii="Century Gothic" w:eastAsia="Times New Roman" w:hAnsi="Century Gothic" w:cs="Arial"/>
          <w:sz w:val="20"/>
          <w:szCs w:val="20"/>
        </w:rPr>
        <w:tab/>
        <w:t>Raising awareness of current policies and issues of child protection during departmental meetings (as and when appropriate) to ensure that staff are aware of issues and operate within best practice guidelines.</w:t>
      </w:r>
      <w:r w:rsidRPr="00882E4D">
        <w:rPr>
          <w:rFonts w:ascii="Century Gothic" w:eastAsia="Times New Roman" w:hAnsi="Century Gothic" w:cs="Arial"/>
          <w:sz w:val="20"/>
          <w:szCs w:val="20"/>
        </w:rPr>
        <w:br/>
      </w:r>
    </w:p>
    <w:p w14:paraId="2DABFB15" w14:textId="77777777" w:rsidR="003A070B"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5) </w:t>
      </w:r>
      <w:r w:rsidRPr="00882E4D">
        <w:rPr>
          <w:rFonts w:ascii="Century Gothic" w:eastAsia="Times New Roman" w:hAnsi="Century Gothic" w:cs="Arial"/>
          <w:sz w:val="20"/>
          <w:szCs w:val="20"/>
        </w:rPr>
        <w:tab/>
        <w:t xml:space="preserve">Renewing DBS checks </w:t>
      </w:r>
      <w:r>
        <w:rPr>
          <w:rFonts w:ascii="Century Gothic" w:eastAsia="Times New Roman" w:hAnsi="Century Gothic" w:cs="Arial"/>
          <w:sz w:val="20"/>
          <w:szCs w:val="20"/>
        </w:rPr>
        <w:t xml:space="preserve">for </w:t>
      </w:r>
      <w:r w:rsidRPr="00882E4D">
        <w:rPr>
          <w:rFonts w:ascii="Century Gothic" w:eastAsia="Times New Roman" w:hAnsi="Century Gothic" w:cs="Arial"/>
          <w:sz w:val="20"/>
          <w:szCs w:val="20"/>
        </w:rPr>
        <w:t xml:space="preserve">relevant employees every three years (or as often as is currently recommended by </w:t>
      </w:r>
      <w:proofErr w:type="gramStart"/>
      <w:r w:rsidRPr="00882E4D">
        <w:rPr>
          <w:rFonts w:ascii="Century Gothic" w:eastAsia="Times New Roman" w:hAnsi="Century Gothic" w:cs="Arial"/>
          <w:sz w:val="20"/>
          <w:szCs w:val="20"/>
        </w:rPr>
        <w:t>the majority of</w:t>
      </w:r>
      <w:proofErr w:type="gramEnd"/>
      <w:r w:rsidRPr="00882E4D">
        <w:rPr>
          <w:rFonts w:ascii="Century Gothic" w:eastAsia="Times New Roman" w:hAnsi="Century Gothic" w:cs="Arial"/>
          <w:sz w:val="20"/>
          <w:szCs w:val="20"/>
        </w:rPr>
        <w:t xml:space="preserve"> advisory bodies), whichever amounts to the most frequent.</w:t>
      </w:r>
    </w:p>
    <w:p w14:paraId="39CC2BC5" w14:textId="77777777" w:rsidR="003A070B"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68B807EB"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Pr>
          <w:rFonts w:ascii="Century Gothic" w:eastAsia="Times New Roman" w:hAnsi="Century Gothic" w:cs="Arial"/>
          <w:sz w:val="20"/>
          <w:szCs w:val="20"/>
        </w:rPr>
        <w:t>6)</w:t>
      </w:r>
      <w:r>
        <w:rPr>
          <w:rFonts w:ascii="Century Gothic" w:eastAsia="Times New Roman" w:hAnsi="Century Gothic" w:cs="Arial"/>
          <w:sz w:val="20"/>
          <w:szCs w:val="20"/>
        </w:rPr>
        <w:tab/>
        <w:t>Ensuring all visiting companies using The Courtyard who work with young people adhere to the Child Protection Policy whilst in and around the building, and that all companies using The Courtyard have their own safeguarding policies in place.</w:t>
      </w:r>
    </w:p>
    <w:p w14:paraId="7714BD07"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71A49CA4" w14:textId="77777777" w:rsidR="003A070B" w:rsidRPr="00882E4D" w:rsidRDefault="003A070B" w:rsidP="003A070B">
      <w:pPr>
        <w:keepNext/>
        <w:shd w:val="clear" w:color="auto" w:fill="F7CAAC" w:themeFill="accent2" w:themeFillTint="66"/>
        <w:spacing w:after="0" w:line="240" w:lineRule="auto"/>
        <w:outlineLvl w:val="0"/>
        <w:rPr>
          <w:rFonts w:ascii="Century Gothic" w:eastAsia="Times New Roman" w:hAnsi="Century Gothic" w:cs="Arial"/>
          <w:b/>
          <w:bCs/>
        </w:rPr>
      </w:pPr>
      <w:r w:rsidRPr="00882E4D">
        <w:rPr>
          <w:rFonts w:ascii="Century Gothic" w:eastAsia="Times New Roman" w:hAnsi="Century Gothic" w:cs="Arial"/>
          <w:b/>
          <w:bCs/>
        </w:rPr>
        <w:t xml:space="preserve">Good Practice Guidelines for Employees working with Children and Young People  </w:t>
      </w:r>
    </w:p>
    <w:p w14:paraId="531A3D62" w14:textId="77777777" w:rsidR="003A070B" w:rsidRPr="00882E4D" w:rsidRDefault="003A070B" w:rsidP="003A070B">
      <w:pPr>
        <w:keepNext/>
        <w:spacing w:after="0" w:line="240" w:lineRule="auto"/>
        <w:outlineLvl w:val="0"/>
        <w:rPr>
          <w:rFonts w:ascii="Century Gothic" w:eastAsia="Times New Roman" w:hAnsi="Century Gothic" w:cs="Arial"/>
          <w:b/>
          <w:bCs/>
          <w:sz w:val="20"/>
          <w:szCs w:val="20"/>
          <w:u w:val="single"/>
        </w:rPr>
      </w:pPr>
    </w:p>
    <w:p w14:paraId="30B1B18B"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All personnel should be encouraged to demonstrate exemplary behaviour </w:t>
      </w:r>
      <w:proofErr w:type="gramStart"/>
      <w:r w:rsidRPr="00882E4D">
        <w:rPr>
          <w:rFonts w:ascii="Century Gothic" w:eastAsia="Times New Roman" w:hAnsi="Century Gothic" w:cs="Arial"/>
          <w:sz w:val="20"/>
          <w:szCs w:val="20"/>
        </w:rPr>
        <w:t>in order to</w:t>
      </w:r>
      <w:proofErr w:type="gramEnd"/>
      <w:r w:rsidRPr="00882E4D">
        <w:rPr>
          <w:rFonts w:ascii="Century Gothic" w:eastAsia="Times New Roman" w:hAnsi="Century Gothic" w:cs="Arial"/>
          <w:sz w:val="20"/>
          <w:szCs w:val="20"/>
        </w:rPr>
        <w:t xml:space="preserve"> protect themselves from false allegations. The following are common sense examples of how to create a positive culture and climate.</w:t>
      </w:r>
    </w:p>
    <w:p w14:paraId="2BF4EC47" w14:textId="77777777" w:rsidR="003A070B" w:rsidRPr="00882E4D" w:rsidRDefault="003A070B" w:rsidP="003A070B">
      <w:pPr>
        <w:spacing w:after="0" w:line="240" w:lineRule="auto"/>
        <w:rPr>
          <w:rFonts w:ascii="Century Gothic" w:eastAsia="Times New Roman" w:hAnsi="Century Gothic" w:cs="Arial"/>
          <w:sz w:val="20"/>
          <w:szCs w:val="20"/>
        </w:rPr>
      </w:pPr>
    </w:p>
    <w:p w14:paraId="6E191DE8"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Treat all young people equally, with respect and dignity.</w:t>
      </w:r>
      <w:r w:rsidRPr="00882E4D">
        <w:rPr>
          <w:rFonts w:ascii="Century Gothic" w:eastAsia="Times New Roman" w:hAnsi="Century Gothic" w:cs="Arial"/>
          <w:sz w:val="20"/>
          <w:szCs w:val="20"/>
        </w:rPr>
        <w:br/>
      </w:r>
    </w:p>
    <w:p w14:paraId="549D3D5F"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lastRenderedPageBreak/>
        <w:t>Promote a culture wherein young people treat each other with respect and dignity.</w:t>
      </w:r>
      <w:r w:rsidRPr="00882E4D">
        <w:rPr>
          <w:rFonts w:ascii="Century Gothic" w:eastAsia="Times New Roman" w:hAnsi="Century Gothic" w:cs="Arial"/>
          <w:sz w:val="20"/>
          <w:szCs w:val="20"/>
        </w:rPr>
        <w:br/>
      </w:r>
    </w:p>
    <w:p w14:paraId="2F485B86"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proofErr w:type="gramStart"/>
      <w:r w:rsidRPr="00882E4D">
        <w:rPr>
          <w:rFonts w:ascii="Century Gothic" w:eastAsia="Times New Roman" w:hAnsi="Century Gothic" w:cs="Arial"/>
          <w:sz w:val="20"/>
          <w:szCs w:val="20"/>
        </w:rPr>
        <w:t>Treat the possessions of young people with respect at all times</w:t>
      </w:r>
      <w:proofErr w:type="gramEnd"/>
      <w:r w:rsidRPr="00882E4D">
        <w:rPr>
          <w:rFonts w:ascii="Century Gothic" w:eastAsia="Times New Roman" w:hAnsi="Century Gothic" w:cs="Arial"/>
          <w:sz w:val="20"/>
          <w:szCs w:val="20"/>
        </w:rPr>
        <w:t xml:space="preserve">. </w:t>
      </w:r>
      <w:r w:rsidRPr="00882E4D">
        <w:rPr>
          <w:rFonts w:ascii="Century Gothic" w:eastAsia="Times New Roman" w:hAnsi="Century Gothic" w:cs="Arial"/>
          <w:sz w:val="20"/>
          <w:szCs w:val="20"/>
        </w:rPr>
        <w:br/>
      </w:r>
    </w:p>
    <w:p w14:paraId="05EC00BF"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Respect the privacy of young people. For example, employees should knock before entering dressing rooms where young people are changing.</w:t>
      </w:r>
    </w:p>
    <w:p w14:paraId="49E5436D" w14:textId="77777777" w:rsidR="003A070B" w:rsidRPr="00882E4D" w:rsidRDefault="003A070B" w:rsidP="003A070B">
      <w:pPr>
        <w:spacing w:after="0" w:line="240" w:lineRule="auto"/>
        <w:rPr>
          <w:rFonts w:ascii="Century Gothic" w:eastAsia="Times New Roman" w:hAnsi="Century Gothic" w:cs="Arial"/>
          <w:sz w:val="20"/>
          <w:szCs w:val="20"/>
          <w:u w:val="single"/>
        </w:rPr>
      </w:pPr>
    </w:p>
    <w:p w14:paraId="7B589498"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 xml:space="preserve">Where possible, always work in an open environment, avoiding private or unobserved situations and encouraging open communication. </w:t>
      </w:r>
      <w:r w:rsidRPr="00882E4D">
        <w:rPr>
          <w:rFonts w:ascii="Century Gothic" w:eastAsia="Times New Roman" w:hAnsi="Century Gothic" w:cs="Arial"/>
          <w:sz w:val="20"/>
          <w:szCs w:val="20"/>
        </w:rPr>
        <w:br/>
      </w:r>
    </w:p>
    <w:p w14:paraId="10498FEC"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Give enthusiastic and constructive feedback rather than negative criticism.</w:t>
      </w:r>
      <w:r w:rsidRPr="00882E4D">
        <w:rPr>
          <w:rFonts w:ascii="Century Gothic" w:eastAsia="Times New Roman" w:hAnsi="Century Gothic" w:cs="Arial"/>
          <w:sz w:val="20"/>
          <w:szCs w:val="20"/>
        </w:rPr>
        <w:br/>
      </w:r>
    </w:p>
    <w:p w14:paraId="7122F838" w14:textId="77777777" w:rsidR="003A070B" w:rsidRPr="00882E4D" w:rsidRDefault="003A070B" w:rsidP="003A070B">
      <w:pPr>
        <w:numPr>
          <w:ilvl w:val="0"/>
          <w:numId w:val="2"/>
        </w:numPr>
        <w:tabs>
          <w:tab w:val="left" w:pos="720"/>
        </w:tabs>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It is understood that creative work in the rehearsal room may potentially bring adults and young people into direct physical contact. Physical contact should be kept to an appropriate level - what that level is in relation to a specific piece of work needs to be discussed by the adults concerned in advance of carrying out the work. The agreement of the participant should always be gained prior to any physical contact. It is understood that there may be emergency situations (</w:t>
      </w:r>
      <w:proofErr w:type="spellStart"/>
      <w:proofErr w:type="gramStart"/>
      <w:r w:rsidRPr="00882E4D">
        <w:rPr>
          <w:rFonts w:ascii="Century Gothic" w:eastAsia="Times New Roman" w:hAnsi="Century Gothic" w:cs="Arial"/>
          <w:sz w:val="20"/>
          <w:szCs w:val="20"/>
        </w:rPr>
        <w:t>eg</w:t>
      </w:r>
      <w:proofErr w:type="spellEnd"/>
      <w:proofErr w:type="gramEnd"/>
      <w:r w:rsidRPr="00882E4D">
        <w:rPr>
          <w:rFonts w:ascii="Century Gothic" w:eastAsia="Times New Roman" w:hAnsi="Century Gothic" w:cs="Arial"/>
          <w:sz w:val="20"/>
          <w:szCs w:val="20"/>
        </w:rPr>
        <w:t xml:space="preserve"> when administering First Aid), when this may not be possible. In such situations, First Aiders should ensure that they talk the patient through the procedure and (if possible) avoid administering First Aid in an unobserved environment – however, it is accepted that ultimately the health of the patient is the priority.</w:t>
      </w:r>
      <w:r w:rsidRPr="00882E4D">
        <w:rPr>
          <w:rFonts w:ascii="Century Gothic" w:eastAsia="Times New Roman" w:hAnsi="Century Gothic" w:cs="Arial"/>
          <w:sz w:val="20"/>
          <w:szCs w:val="20"/>
        </w:rPr>
        <w:br/>
      </w:r>
      <w:r w:rsidRPr="00882E4D">
        <w:rPr>
          <w:rFonts w:ascii="Century Gothic" w:eastAsia="Times New Roman" w:hAnsi="Century Gothic" w:cs="Arial"/>
          <w:sz w:val="20"/>
          <w:szCs w:val="20"/>
        </w:rPr>
        <w:tab/>
      </w:r>
    </w:p>
    <w:p w14:paraId="659971FB"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Ensure disabled participants are informed of, and comfortable with, any necessary physical contact.</w:t>
      </w:r>
      <w:r w:rsidRPr="00882E4D">
        <w:rPr>
          <w:rFonts w:ascii="Century Gothic" w:eastAsia="Times New Roman" w:hAnsi="Century Gothic" w:cs="Arial"/>
          <w:sz w:val="20"/>
          <w:szCs w:val="20"/>
        </w:rPr>
        <w:br/>
      </w:r>
    </w:p>
    <w:p w14:paraId="4AB68AEA"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Ensure that theatre games and workshop/rehearsal activities are appropriate to the age group of the participants with reference to content, the risk of physical harm or the issues/ideas being explored.</w:t>
      </w:r>
      <w:r w:rsidRPr="00882E4D">
        <w:rPr>
          <w:rFonts w:ascii="Century Gothic" w:eastAsia="Times New Roman" w:hAnsi="Century Gothic" w:cs="Arial"/>
          <w:sz w:val="20"/>
          <w:szCs w:val="20"/>
        </w:rPr>
        <w:br/>
      </w:r>
    </w:p>
    <w:p w14:paraId="57FC1FF4" w14:textId="77777777" w:rsidR="003A070B" w:rsidRPr="00882E4D" w:rsidRDefault="003A070B" w:rsidP="003A070B">
      <w:pPr>
        <w:numPr>
          <w:ilvl w:val="0"/>
          <w:numId w:val="2"/>
        </w:numPr>
        <w:spacing w:after="0" w:line="240" w:lineRule="auto"/>
        <w:rPr>
          <w:rFonts w:ascii="Century Gothic" w:eastAsia="Times New Roman" w:hAnsi="Century Gothic" w:cs="Arial"/>
          <w:b/>
          <w:bCs/>
          <w:sz w:val="20"/>
          <w:szCs w:val="20"/>
          <w:u w:val="single"/>
        </w:rPr>
      </w:pPr>
      <w:r w:rsidRPr="00882E4D">
        <w:rPr>
          <w:rFonts w:ascii="Century Gothic" w:eastAsia="Times New Roman" w:hAnsi="Century Gothic" w:cs="Arial"/>
          <w:sz w:val="20"/>
          <w:szCs w:val="20"/>
        </w:rPr>
        <w:t xml:space="preserve">Report any suspicion that a child is the victim of/at risk of abuse to the Child Protection Officer immediately (currently the Associate Director). </w:t>
      </w:r>
      <w:r w:rsidRPr="00882E4D">
        <w:rPr>
          <w:rFonts w:ascii="Century Gothic" w:eastAsia="Times New Roman" w:hAnsi="Century Gothic" w:cs="Arial"/>
          <w:b/>
          <w:bCs/>
          <w:sz w:val="20"/>
          <w:szCs w:val="20"/>
        </w:rPr>
        <w:t xml:space="preserve">Under current legislation, it is the duty of all citizens in the UK to report suspected child abuse to </w:t>
      </w:r>
      <w:proofErr w:type="gramStart"/>
      <w:r w:rsidRPr="00882E4D">
        <w:rPr>
          <w:rFonts w:ascii="Century Gothic" w:eastAsia="Times New Roman" w:hAnsi="Century Gothic" w:cs="Arial"/>
          <w:b/>
          <w:bCs/>
          <w:sz w:val="20"/>
          <w:szCs w:val="20"/>
        </w:rPr>
        <w:t>either the</w:t>
      </w:r>
      <w:proofErr w:type="gramEnd"/>
      <w:r w:rsidRPr="00882E4D">
        <w:rPr>
          <w:rFonts w:ascii="Century Gothic" w:eastAsia="Times New Roman" w:hAnsi="Century Gothic" w:cs="Arial"/>
          <w:b/>
          <w:bCs/>
          <w:sz w:val="20"/>
          <w:szCs w:val="20"/>
        </w:rPr>
        <w:t xml:space="preserve"> police/social services/NSPCC. The </w:t>
      </w:r>
      <w:r>
        <w:rPr>
          <w:rFonts w:ascii="Century Gothic" w:eastAsia="Times New Roman" w:hAnsi="Century Gothic" w:cs="Arial"/>
          <w:b/>
          <w:bCs/>
          <w:sz w:val="20"/>
          <w:szCs w:val="20"/>
        </w:rPr>
        <w:t>C</w:t>
      </w:r>
      <w:r w:rsidRPr="00882E4D">
        <w:rPr>
          <w:rFonts w:ascii="Century Gothic" w:eastAsia="Times New Roman" w:hAnsi="Century Gothic" w:cs="Arial"/>
          <w:b/>
          <w:bCs/>
          <w:sz w:val="20"/>
          <w:szCs w:val="20"/>
        </w:rPr>
        <w:t xml:space="preserve">hild </w:t>
      </w:r>
      <w:r>
        <w:rPr>
          <w:rFonts w:ascii="Century Gothic" w:eastAsia="Times New Roman" w:hAnsi="Century Gothic" w:cs="Arial"/>
          <w:b/>
          <w:bCs/>
          <w:sz w:val="20"/>
          <w:szCs w:val="20"/>
        </w:rPr>
        <w:t>P</w:t>
      </w:r>
      <w:r w:rsidRPr="00882E4D">
        <w:rPr>
          <w:rFonts w:ascii="Century Gothic" w:eastAsia="Times New Roman" w:hAnsi="Century Gothic" w:cs="Arial"/>
          <w:b/>
          <w:bCs/>
          <w:sz w:val="20"/>
          <w:szCs w:val="20"/>
        </w:rPr>
        <w:t xml:space="preserve">rotection </w:t>
      </w:r>
      <w:r>
        <w:rPr>
          <w:rFonts w:ascii="Century Gothic" w:eastAsia="Times New Roman" w:hAnsi="Century Gothic" w:cs="Arial"/>
          <w:b/>
          <w:bCs/>
          <w:sz w:val="20"/>
          <w:szCs w:val="20"/>
        </w:rPr>
        <w:t>O</w:t>
      </w:r>
      <w:r w:rsidRPr="00882E4D">
        <w:rPr>
          <w:rFonts w:ascii="Century Gothic" w:eastAsia="Times New Roman" w:hAnsi="Century Gothic" w:cs="Arial"/>
          <w:b/>
          <w:bCs/>
          <w:sz w:val="20"/>
          <w:szCs w:val="20"/>
        </w:rPr>
        <w:t>fficer (or in his absence, the Chief Executive</w:t>
      </w:r>
      <w:r>
        <w:rPr>
          <w:rFonts w:ascii="Century Gothic" w:eastAsia="Times New Roman" w:hAnsi="Century Gothic" w:cs="Arial"/>
          <w:b/>
          <w:bCs/>
          <w:sz w:val="20"/>
          <w:szCs w:val="20"/>
        </w:rPr>
        <w:t xml:space="preserve"> &amp; Artistic Director</w:t>
      </w:r>
      <w:r w:rsidRPr="00882E4D">
        <w:rPr>
          <w:rFonts w:ascii="Century Gothic" w:eastAsia="Times New Roman" w:hAnsi="Century Gothic" w:cs="Arial"/>
          <w:b/>
          <w:bCs/>
          <w:sz w:val="20"/>
          <w:szCs w:val="20"/>
        </w:rPr>
        <w:t>) will always report instances of actual or suspected abuse to the appropriate authorities.</w:t>
      </w:r>
      <w:r w:rsidRPr="00882E4D">
        <w:rPr>
          <w:rFonts w:ascii="Century Gothic" w:eastAsia="Times New Roman" w:hAnsi="Century Gothic" w:cs="Arial"/>
          <w:b/>
          <w:bCs/>
          <w:sz w:val="20"/>
          <w:szCs w:val="20"/>
        </w:rPr>
        <w:br/>
      </w:r>
    </w:p>
    <w:p w14:paraId="7E62B186"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If an employee feels uncomfortable about approaches made to him/her by a young person</w:t>
      </w:r>
      <w:r>
        <w:rPr>
          <w:rFonts w:ascii="Century Gothic" w:eastAsia="Times New Roman" w:hAnsi="Century Gothic" w:cs="Arial"/>
          <w:sz w:val="20"/>
          <w:szCs w:val="20"/>
        </w:rPr>
        <w:t>, vulnerable adult or disabled person</w:t>
      </w:r>
      <w:r w:rsidRPr="00882E4D">
        <w:rPr>
          <w:rFonts w:ascii="Century Gothic" w:eastAsia="Times New Roman" w:hAnsi="Century Gothic" w:cs="Arial"/>
          <w:sz w:val="20"/>
          <w:szCs w:val="20"/>
        </w:rPr>
        <w:t xml:space="preserve"> they should discreetly make the person aware of their discomfort and should inform the Child Protection Officer of the situation.</w:t>
      </w:r>
      <w:r w:rsidRPr="00882E4D">
        <w:rPr>
          <w:rFonts w:ascii="Century Gothic" w:eastAsia="Times New Roman" w:hAnsi="Century Gothic" w:cs="Arial"/>
          <w:sz w:val="20"/>
          <w:szCs w:val="20"/>
        </w:rPr>
        <w:br/>
      </w:r>
    </w:p>
    <w:p w14:paraId="2B415260" w14:textId="77777777" w:rsidR="003A070B" w:rsidRPr="00882E4D" w:rsidRDefault="003A070B" w:rsidP="003A070B">
      <w:pPr>
        <w:spacing w:after="0" w:line="240" w:lineRule="auto"/>
        <w:rPr>
          <w:rFonts w:ascii="Century Gothic" w:eastAsia="Times New Roman" w:hAnsi="Century Gothic" w:cs="Arial"/>
          <w:b/>
          <w:bCs/>
        </w:rPr>
      </w:pPr>
      <w:r w:rsidRPr="00882E4D">
        <w:rPr>
          <w:rFonts w:ascii="Century Gothic" w:eastAsia="Times New Roman" w:hAnsi="Century Gothic" w:cs="Arial"/>
          <w:b/>
          <w:bCs/>
          <w:shd w:val="clear" w:color="auto" w:fill="F7CAAC" w:themeFill="accent2" w:themeFillTint="66"/>
        </w:rPr>
        <w:t>Practices to be avoided where possible</w:t>
      </w:r>
      <w:r w:rsidRPr="00882E4D">
        <w:rPr>
          <w:rFonts w:ascii="Century Gothic" w:eastAsia="Times New Roman" w:hAnsi="Century Gothic" w:cs="Arial"/>
          <w:b/>
          <w:bCs/>
          <w:shd w:val="clear" w:color="auto" w:fill="F7CAAC" w:themeFill="accent2" w:themeFillTint="66"/>
        </w:rPr>
        <w:br/>
      </w:r>
    </w:p>
    <w:p w14:paraId="0401E78C"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Avoid spending excessive amounts of time alone with a child away from others. If for any reason an employee is supervising a young person on a one</w:t>
      </w:r>
      <w:r>
        <w:rPr>
          <w:rFonts w:ascii="Century Gothic" w:eastAsia="Times New Roman" w:hAnsi="Century Gothic" w:cs="Arial"/>
          <w:sz w:val="20"/>
          <w:szCs w:val="20"/>
        </w:rPr>
        <w:t>-</w:t>
      </w:r>
      <w:r w:rsidRPr="00882E4D">
        <w:rPr>
          <w:rFonts w:ascii="Century Gothic" w:eastAsia="Times New Roman" w:hAnsi="Century Gothic" w:cs="Arial"/>
          <w:sz w:val="20"/>
          <w:szCs w:val="20"/>
        </w:rPr>
        <w:t>to</w:t>
      </w:r>
      <w:r>
        <w:rPr>
          <w:rFonts w:ascii="Century Gothic" w:eastAsia="Times New Roman" w:hAnsi="Century Gothic" w:cs="Arial"/>
          <w:sz w:val="20"/>
          <w:szCs w:val="20"/>
        </w:rPr>
        <w:t>-</w:t>
      </w:r>
      <w:r w:rsidRPr="00882E4D">
        <w:rPr>
          <w:rFonts w:ascii="Century Gothic" w:eastAsia="Times New Roman" w:hAnsi="Century Gothic" w:cs="Arial"/>
          <w:sz w:val="20"/>
          <w:szCs w:val="20"/>
        </w:rPr>
        <w:t>one basis, this should ideally be done in a public area such as the foyer or canyon. It is accepted that this will not always be possible, and in such cases the door to the room should be kept open. If possible, the senior manager for the department (or another member of staff) should be made aware that such one</w:t>
      </w:r>
      <w:r>
        <w:rPr>
          <w:rFonts w:ascii="Century Gothic" w:eastAsia="Times New Roman" w:hAnsi="Century Gothic" w:cs="Arial"/>
          <w:sz w:val="20"/>
          <w:szCs w:val="20"/>
        </w:rPr>
        <w:t>-</w:t>
      </w:r>
      <w:r w:rsidRPr="00882E4D">
        <w:rPr>
          <w:rFonts w:ascii="Century Gothic" w:eastAsia="Times New Roman" w:hAnsi="Century Gothic" w:cs="Arial"/>
          <w:sz w:val="20"/>
          <w:szCs w:val="20"/>
        </w:rPr>
        <w:t>to</w:t>
      </w:r>
      <w:r>
        <w:rPr>
          <w:rFonts w:ascii="Century Gothic" w:eastAsia="Times New Roman" w:hAnsi="Century Gothic" w:cs="Arial"/>
          <w:sz w:val="20"/>
          <w:szCs w:val="20"/>
        </w:rPr>
        <w:t>-</w:t>
      </w:r>
      <w:r w:rsidRPr="00882E4D">
        <w:rPr>
          <w:rFonts w:ascii="Century Gothic" w:eastAsia="Times New Roman" w:hAnsi="Century Gothic" w:cs="Arial"/>
          <w:sz w:val="20"/>
          <w:szCs w:val="20"/>
        </w:rPr>
        <w:t xml:space="preserve">one supervision is taking place. </w:t>
      </w:r>
      <w:r w:rsidRPr="00882E4D">
        <w:rPr>
          <w:rFonts w:ascii="Century Gothic" w:eastAsia="Times New Roman" w:hAnsi="Century Gothic" w:cs="Arial"/>
          <w:sz w:val="20"/>
          <w:szCs w:val="20"/>
        </w:rPr>
        <w:br/>
      </w:r>
      <w:r w:rsidRPr="00882E4D">
        <w:rPr>
          <w:rFonts w:ascii="Century Gothic" w:eastAsia="Times New Roman" w:hAnsi="Century Gothic" w:cs="Arial"/>
          <w:sz w:val="20"/>
          <w:szCs w:val="20"/>
        </w:rPr>
        <w:br/>
        <w:t xml:space="preserve">In the case of Senior Youth Theatre, young people may be offered one-to-one tutorials to discuss their progression and/or rehearse pieces in a confidential environment. It is recognised that these tutorials are a valuable tool for the development of the young person’s skills, but they remain </w:t>
      </w:r>
      <w:proofErr w:type="gramStart"/>
      <w:r w:rsidRPr="00882E4D">
        <w:rPr>
          <w:rFonts w:ascii="Century Gothic" w:eastAsia="Times New Roman" w:hAnsi="Century Gothic" w:cs="Arial"/>
          <w:sz w:val="20"/>
          <w:szCs w:val="20"/>
        </w:rPr>
        <w:t>voluntary</w:t>
      </w:r>
      <w:proofErr w:type="gramEnd"/>
      <w:r w:rsidRPr="00882E4D">
        <w:rPr>
          <w:rFonts w:ascii="Century Gothic" w:eastAsia="Times New Roman" w:hAnsi="Century Gothic" w:cs="Arial"/>
          <w:sz w:val="20"/>
          <w:szCs w:val="20"/>
        </w:rPr>
        <w:t xml:space="preserve"> and any young person has the right to choose not to take up this opportunity or to ask for another adult to be present should they wish.</w:t>
      </w:r>
    </w:p>
    <w:p w14:paraId="581CA1F3" w14:textId="77777777" w:rsidR="003A070B" w:rsidRPr="00882E4D" w:rsidRDefault="003A070B" w:rsidP="003A070B">
      <w:pPr>
        <w:spacing w:after="0" w:line="240" w:lineRule="auto"/>
        <w:ind w:left="720"/>
        <w:rPr>
          <w:rFonts w:ascii="Century Gothic" w:eastAsia="Times New Roman" w:hAnsi="Century Gothic" w:cs="Arial"/>
          <w:sz w:val="20"/>
          <w:szCs w:val="20"/>
          <w:u w:val="single"/>
        </w:rPr>
      </w:pPr>
    </w:p>
    <w:p w14:paraId="5D7DDB0A" w14:textId="77777777" w:rsidR="003A070B" w:rsidRPr="00882E4D" w:rsidRDefault="003A070B" w:rsidP="003A070B">
      <w:pPr>
        <w:numPr>
          <w:ilvl w:val="0"/>
          <w:numId w:val="2"/>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lastRenderedPageBreak/>
        <w:t>Employees should put young people in a taxi rather than tak</w:t>
      </w:r>
      <w:r>
        <w:rPr>
          <w:rFonts w:ascii="Century Gothic" w:eastAsia="Times New Roman" w:hAnsi="Century Gothic" w:cs="Arial"/>
          <w:sz w:val="20"/>
          <w:szCs w:val="20"/>
        </w:rPr>
        <w:t xml:space="preserve">e </w:t>
      </w:r>
      <w:r w:rsidRPr="00882E4D">
        <w:rPr>
          <w:rFonts w:ascii="Century Gothic" w:eastAsia="Times New Roman" w:hAnsi="Century Gothic" w:cs="Arial"/>
          <w:sz w:val="20"/>
          <w:szCs w:val="20"/>
        </w:rPr>
        <w:t>them home in their car if the young person has no other way of getting home – unless express parental consent has been gained in advance. If the young person is under 14 years of age, the employee should accompany the young person in the taxi, unless express parental consent has been given for the young person to travel unaccompanied.</w:t>
      </w:r>
      <w:r w:rsidRPr="00882E4D">
        <w:rPr>
          <w:rFonts w:ascii="Century Gothic" w:eastAsia="Times New Roman" w:hAnsi="Century Gothic" w:cs="Arial"/>
          <w:sz w:val="20"/>
          <w:szCs w:val="20"/>
        </w:rPr>
        <w:br/>
        <w:t>If calling a taxi is not possible, and the employee does take the young person home in their vehicle, the employee should inform another person of the time they leave and where they are going. If only one young person is being transported, they should sit in the back of the vehicle.</w:t>
      </w:r>
    </w:p>
    <w:p w14:paraId="404900D3" w14:textId="77777777" w:rsidR="003A070B" w:rsidRPr="00882E4D" w:rsidRDefault="003A070B" w:rsidP="003A070B">
      <w:pPr>
        <w:spacing w:after="0" w:line="240" w:lineRule="auto"/>
        <w:rPr>
          <w:rFonts w:ascii="Century Gothic" w:eastAsia="Times New Roman" w:hAnsi="Century Gothic" w:cs="Arial"/>
          <w:sz w:val="20"/>
          <w:szCs w:val="20"/>
        </w:rPr>
      </w:pPr>
    </w:p>
    <w:p w14:paraId="4BB17199" w14:textId="77777777" w:rsidR="003A070B" w:rsidRPr="00882E4D" w:rsidRDefault="003A070B" w:rsidP="003A070B">
      <w:pPr>
        <w:keepNext/>
        <w:shd w:val="clear" w:color="auto" w:fill="F7CAAC" w:themeFill="accent2" w:themeFillTint="66"/>
        <w:spacing w:after="0" w:line="240" w:lineRule="auto"/>
        <w:ind w:left="720" w:hanging="720"/>
        <w:outlineLvl w:val="1"/>
        <w:rPr>
          <w:rFonts w:ascii="Century Gothic" w:eastAsia="Times New Roman" w:hAnsi="Century Gothic" w:cs="Arial"/>
          <w:b/>
          <w:bCs/>
        </w:rPr>
      </w:pPr>
      <w:r w:rsidRPr="00882E4D">
        <w:rPr>
          <w:rFonts w:ascii="Century Gothic" w:eastAsia="Times New Roman" w:hAnsi="Century Gothic" w:cs="Arial"/>
          <w:b/>
          <w:bCs/>
        </w:rPr>
        <w:t xml:space="preserve">Practices never to be </w:t>
      </w:r>
      <w:proofErr w:type="gramStart"/>
      <w:r w:rsidRPr="00882E4D">
        <w:rPr>
          <w:rFonts w:ascii="Century Gothic" w:eastAsia="Times New Roman" w:hAnsi="Century Gothic" w:cs="Arial"/>
          <w:b/>
          <w:bCs/>
        </w:rPr>
        <w:t>sanctioned</w:t>
      </w:r>
      <w:proofErr w:type="gramEnd"/>
    </w:p>
    <w:p w14:paraId="715FD757" w14:textId="77777777" w:rsidR="003A070B" w:rsidRPr="00882E4D" w:rsidRDefault="003A070B" w:rsidP="003A070B">
      <w:pPr>
        <w:spacing w:after="0" w:line="240" w:lineRule="auto"/>
        <w:ind w:left="360"/>
        <w:rPr>
          <w:rFonts w:ascii="Century Gothic" w:eastAsia="Times New Roman" w:hAnsi="Century Gothic" w:cs="Arial"/>
          <w:sz w:val="20"/>
          <w:szCs w:val="20"/>
        </w:rPr>
      </w:pPr>
    </w:p>
    <w:p w14:paraId="04D51FDE" w14:textId="77777777" w:rsidR="003A070B" w:rsidRPr="00882E4D" w:rsidRDefault="003A070B" w:rsidP="003A070B">
      <w:pPr>
        <w:numPr>
          <w:ilvl w:val="0"/>
          <w:numId w:val="3"/>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Never allow or engage in any form of inappropriate touching.</w:t>
      </w:r>
    </w:p>
    <w:p w14:paraId="7F34337A" w14:textId="77777777" w:rsidR="003A070B" w:rsidRPr="00882E4D" w:rsidRDefault="003A070B" w:rsidP="003A070B">
      <w:pPr>
        <w:spacing w:after="0" w:line="240" w:lineRule="auto"/>
        <w:rPr>
          <w:rFonts w:ascii="Century Gothic" w:eastAsia="Times New Roman" w:hAnsi="Century Gothic" w:cs="Arial"/>
          <w:sz w:val="20"/>
          <w:szCs w:val="20"/>
        </w:rPr>
      </w:pPr>
    </w:p>
    <w:p w14:paraId="10A7D97E" w14:textId="77777777" w:rsidR="003A070B" w:rsidRPr="00882E4D" w:rsidRDefault="003A070B" w:rsidP="003A070B">
      <w:pPr>
        <w:numPr>
          <w:ilvl w:val="0"/>
          <w:numId w:val="3"/>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Never allow children to use potentially offensive language unchallenged.</w:t>
      </w:r>
    </w:p>
    <w:p w14:paraId="124F6828" w14:textId="77777777" w:rsidR="003A070B" w:rsidRPr="00882E4D" w:rsidRDefault="003A070B" w:rsidP="003A070B">
      <w:pPr>
        <w:spacing w:after="0" w:line="240" w:lineRule="auto"/>
        <w:rPr>
          <w:rFonts w:ascii="Century Gothic" w:eastAsia="Times New Roman" w:hAnsi="Century Gothic" w:cs="Arial"/>
          <w:sz w:val="20"/>
          <w:szCs w:val="20"/>
          <w:u w:val="single"/>
        </w:rPr>
      </w:pPr>
    </w:p>
    <w:p w14:paraId="0B5B6E8C" w14:textId="77777777" w:rsidR="003A070B" w:rsidRPr="00882E4D" w:rsidRDefault="003A070B" w:rsidP="003A070B">
      <w:pPr>
        <w:numPr>
          <w:ilvl w:val="0"/>
          <w:numId w:val="3"/>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Never make sexually suggestive comments to a child/vulnerable adult, even in fun.</w:t>
      </w:r>
    </w:p>
    <w:p w14:paraId="4DACA42F" w14:textId="77777777" w:rsidR="003A070B" w:rsidRPr="00882E4D" w:rsidRDefault="003A070B" w:rsidP="003A070B">
      <w:pPr>
        <w:spacing w:after="0" w:line="240" w:lineRule="auto"/>
        <w:rPr>
          <w:rFonts w:ascii="Century Gothic" w:eastAsia="Times New Roman" w:hAnsi="Century Gothic" w:cs="Arial"/>
          <w:sz w:val="20"/>
          <w:szCs w:val="20"/>
          <w:u w:val="single"/>
        </w:rPr>
      </w:pPr>
    </w:p>
    <w:p w14:paraId="7323892B" w14:textId="7D082725" w:rsidR="003A070B" w:rsidRPr="00882E4D" w:rsidRDefault="003A070B" w:rsidP="003A070B">
      <w:pPr>
        <w:numPr>
          <w:ilvl w:val="0"/>
          <w:numId w:val="3"/>
        </w:numPr>
        <w:spacing w:after="0" w:line="240" w:lineRule="auto"/>
        <w:rPr>
          <w:rFonts w:ascii="Century Gothic" w:eastAsia="Times New Roman" w:hAnsi="Century Gothic" w:cs="Arial"/>
          <w:sz w:val="20"/>
          <w:szCs w:val="20"/>
          <w:u w:val="single"/>
        </w:rPr>
      </w:pPr>
      <w:r w:rsidRPr="00882E4D">
        <w:rPr>
          <w:rFonts w:ascii="Century Gothic" w:eastAsia="Times New Roman" w:hAnsi="Century Gothic" w:cs="Arial"/>
          <w:sz w:val="20"/>
          <w:szCs w:val="20"/>
        </w:rPr>
        <w:t>Never allow allegations made by a child to go unchallenged, unrecorded or not acted upon. Employees should not enter into agreements with a child or young person to keep disclosed information secret, but should inform the young person they will inform an appropriate employee (</w:t>
      </w:r>
      <w:proofErr w:type="spellStart"/>
      <w:proofErr w:type="gramStart"/>
      <w:r w:rsidRPr="00882E4D">
        <w:rPr>
          <w:rFonts w:ascii="Century Gothic" w:eastAsia="Times New Roman" w:hAnsi="Century Gothic" w:cs="Arial"/>
          <w:sz w:val="20"/>
          <w:szCs w:val="20"/>
        </w:rPr>
        <w:t>ie</w:t>
      </w:r>
      <w:proofErr w:type="spellEnd"/>
      <w:proofErr w:type="gramEnd"/>
      <w:r w:rsidRPr="00882E4D">
        <w:rPr>
          <w:rFonts w:ascii="Century Gothic" w:eastAsia="Times New Roman" w:hAnsi="Century Gothic" w:cs="Arial"/>
          <w:sz w:val="20"/>
          <w:szCs w:val="20"/>
        </w:rPr>
        <w:t xml:space="preserve"> the Child Protection Officer – currently the Associate Director). </w:t>
      </w:r>
      <w:r w:rsidRPr="00882E4D">
        <w:rPr>
          <w:rFonts w:ascii="Century Gothic" w:eastAsia="Times New Roman" w:hAnsi="Century Gothic" w:cs="Arial"/>
          <w:sz w:val="20"/>
          <w:szCs w:val="20"/>
        </w:rPr>
        <w:br/>
      </w:r>
    </w:p>
    <w:p w14:paraId="35523E9E" w14:textId="77777777" w:rsidR="003A070B" w:rsidRPr="00882E4D" w:rsidRDefault="003A070B" w:rsidP="003A070B">
      <w:pPr>
        <w:spacing w:after="0" w:line="240" w:lineRule="auto"/>
        <w:ind w:left="360"/>
        <w:rPr>
          <w:rFonts w:ascii="Century Gothic" w:eastAsia="Times New Roman" w:hAnsi="Century Gothic" w:cs="Arial"/>
          <w:sz w:val="20"/>
          <w:szCs w:val="20"/>
        </w:rPr>
      </w:pPr>
      <w:r w:rsidRPr="00882E4D">
        <w:rPr>
          <w:rFonts w:ascii="Century Gothic" w:eastAsia="Times New Roman" w:hAnsi="Century Gothic" w:cs="Arial"/>
          <w:sz w:val="20"/>
          <w:szCs w:val="20"/>
        </w:rPr>
        <w:t>Employees in a position of trust should not enter into inappropriate relationships (</w:t>
      </w:r>
      <w:proofErr w:type="gramStart"/>
      <w:r w:rsidRPr="00882E4D">
        <w:rPr>
          <w:rFonts w:ascii="Century Gothic" w:eastAsia="Times New Roman" w:hAnsi="Century Gothic" w:cs="Arial"/>
          <w:sz w:val="20"/>
          <w:szCs w:val="20"/>
        </w:rPr>
        <w:t>i.e.</w:t>
      </w:r>
      <w:proofErr w:type="gramEnd"/>
      <w:r w:rsidRPr="00882E4D">
        <w:rPr>
          <w:rFonts w:ascii="Century Gothic" w:eastAsia="Times New Roman" w:hAnsi="Century Gothic" w:cs="Arial"/>
          <w:sz w:val="20"/>
          <w:szCs w:val="20"/>
        </w:rPr>
        <w:t xml:space="preserve"> relationships of an intensely personal or sexual nature) with young people involved in the work of The Courtyard. No relationships between employees in a position of trust and members of any Courtyard client groups involving young people are acceptable even though such members may be over the age of consent. Please note, pre-existing relationships are exempt (please see the document </w:t>
      </w:r>
      <w:r w:rsidRPr="00882E4D">
        <w:rPr>
          <w:rFonts w:ascii="Century Gothic" w:eastAsia="Times New Roman" w:hAnsi="Century Gothic" w:cs="Arial"/>
          <w:i/>
          <w:iCs/>
          <w:sz w:val="20"/>
          <w:szCs w:val="20"/>
        </w:rPr>
        <w:t>Working within the Sexual Offences Act 2003</w:t>
      </w:r>
      <w:r w:rsidRPr="00882E4D">
        <w:rPr>
          <w:rFonts w:ascii="Century Gothic" w:eastAsia="Times New Roman" w:hAnsi="Century Gothic" w:cs="Arial"/>
          <w:sz w:val="20"/>
          <w:szCs w:val="20"/>
        </w:rPr>
        <w:t xml:space="preserve">, stored on the G drive </w:t>
      </w:r>
      <w:r>
        <w:rPr>
          <w:rFonts w:ascii="Century Gothic" w:eastAsia="Times New Roman" w:hAnsi="Century Gothic" w:cs="Arial"/>
          <w:sz w:val="20"/>
          <w:szCs w:val="20"/>
        </w:rPr>
        <w:t xml:space="preserve">in The Child Protection Policy File </w:t>
      </w:r>
      <w:r w:rsidRPr="00882E4D">
        <w:rPr>
          <w:rFonts w:ascii="Century Gothic" w:eastAsia="Times New Roman" w:hAnsi="Century Gothic" w:cs="Arial"/>
          <w:sz w:val="20"/>
          <w:szCs w:val="20"/>
        </w:rPr>
        <w:t>for further guidance).</w:t>
      </w:r>
      <w:r w:rsidRPr="00882E4D">
        <w:rPr>
          <w:rFonts w:ascii="Century Gothic" w:eastAsia="Times New Roman" w:hAnsi="Century Gothic" w:cs="Arial"/>
          <w:sz w:val="20"/>
          <w:szCs w:val="20"/>
        </w:rPr>
        <w:br/>
      </w:r>
      <w:r w:rsidRPr="00882E4D">
        <w:rPr>
          <w:rFonts w:ascii="Century Gothic" w:eastAsia="Times New Roman" w:hAnsi="Century Gothic" w:cs="Arial"/>
          <w:sz w:val="20"/>
          <w:szCs w:val="20"/>
        </w:rPr>
        <w:br/>
        <w:t>A “client group” in this context is deemed to mean any young person falling within the work of the education and outreach department, members of youth theatre and other young people’s groups, students on placement or work experience – although this list is not exhaustive</w:t>
      </w:r>
      <w:r w:rsidRPr="00882E4D">
        <w:rPr>
          <w:rFonts w:ascii="Century Gothic" w:eastAsia="Times New Roman" w:hAnsi="Century Gothic" w:cs="Arial"/>
          <w:b/>
          <w:bCs/>
          <w:sz w:val="20"/>
          <w:szCs w:val="20"/>
        </w:rPr>
        <w:t>. It should be noted that a young person over the age of consent (</w:t>
      </w:r>
      <w:proofErr w:type="spellStart"/>
      <w:proofErr w:type="gramStart"/>
      <w:r w:rsidRPr="00882E4D">
        <w:rPr>
          <w:rFonts w:ascii="Century Gothic" w:eastAsia="Times New Roman" w:hAnsi="Century Gothic" w:cs="Arial"/>
          <w:b/>
          <w:bCs/>
          <w:sz w:val="20"/>
          <w:szCs w:val="20"/>
        </w:rPr>
        <w:t>ie</w:t>
      </w:r>
      <w:proofErr w:type="spellEnd"/>
      <w:proofErr w:type="gramEnd"/>
      <w:r w:rsidRPr="00882E4D">
        <w:rPr>
          <w:rFonts w:ascii="Century Gothic" w:eastAsia="Times New Roman" w:hAnsi="Century Gothic" w:cs="Arial"/>
          <w:b/>
          <w:bCs/>
          <w:sz w:val="20"/>
          <w:szCs w:val="20"/>
        </w:rPr>
        <w:t xml:space="preserve"> 16) is still protected by the Children’s Act, and hence by the guidelines laid down in this policy, until they reach the age of 18. </w:t>
      </w:r>
      <w:r w:rsidRPr="00882E4D">
        <w:rPr>
          <w:rFonts w:ascii="Century Gothic" w:eastAsia="Times New Roman" w:hAnsi="Century Gothic" w:cs="Arial"/>
          <w:b/>
          <w:bCs/>
          <w:sz w:val="20"/>
          <w:szCs w:val="20"/>
        </w:rPr>
        <w:br/>
      </w:r>
      <w:r w:rsidRPr="00882E4D">
        <w:rPr>
          <w:rFonts w:ascii="Century Gothic" w:eastAsia="Times New Roman" w:hAnsi="Century Gothic" w:cs="Arial"/>
          <w:b/>
          <w:bCs/>
          <w:sz w:val="20"/>
          <w:szCs w:val="20"/>
        </w:rPr>
        <w:br/>
      </w:r>
      <w:r w:rsidRPr="00882E4D">
        <w:rPr>
          <w:rFonts w:ascii="Century Gothic" w:eastAsia="Times New Roman" w:hAnsi="Century Gothic" w:cs="Arial"/>
          <w:sz w:val="20"/>
          <w:szCs w:val="20"/>
        </w:rPr>
        <w:t>A “position of trust” in this context is deemed to mean an adult who has direct responsibility for the members of the client group or whose position means that they are likely to be perceived by young people as a “role model” or “teacher”. Examples would be:</w:t>
      </w:r>
    </w:p>
    <w:p w14:paraId="2F3900F3" w14:textId="77777777" w:rsidR="003A070B" w:rsidRPr="00882E4D" w:rsidRDefault="003A070B" w:rsidP="003A070B">
      <w:pPr>
        <w:numPr>
          <w:ilvl w:val="0"/>
          <w:numId w:val="14"/>
        </w:numPr>
        <w:spacing w:after="0" w:line="240" w:lineRule="auto"/>
        <w:contextualSpacing/>
        <w:rPr>
          <w:rFonts w:ascii="Century Gothic" w:eastAsia="Times New Roman" w:hAnsi="Century Gothic" w:cs="Arial"/>
          <w:b/>
          <w:bCs/>
          <w:sz w:val="20"/>
          <w:szCs w:val="20"/>
          <w:u w:val="single"/>
        </w:rPr>
      </w:pPr>
      <w:r w:rsidRPr="00882E4D">
        <w:rPr>
          <w:rFonts w:ascii="Century Gothic" w:eastAsia="Times New Roman" w:hAnsi="Century Gothic" w:cs="Arial"/>
          <w:sz w:val="20"/>
          <w:szCs w:val="20"/>
        </w:rPr>
        <w:t>All members of the Education and Outreach department</w:t>
      </w:r>
    </w:p>
    <w:p w14:paraId="38E6440B" w14:textId="77777777" w:rsidR="003A070B" w:rsidRPr="00882E4D" w:rsidRDefault="003A070B" w:rsidP="003A070B">
      <w:pPr>
        <w:numPr>
          <w:ilvl w:val="0"/>
          <w:numId w:val="14"/>
        </w:numPr>
        <w:spacing w:after="0" w:line="240" w:lineRule="auto"/>
        <w:contextualSpacing/>
        <w:rPr>
          <w:rFonts w:ascii="Century Gothic" w:eastAsia="Times New Roman" w:hAnsi="Century Gothic" w:cs="Arial"/>
          <w:b/>
          <w:bCs/>
          <w:sz w:val="20"/>
          <w:szCs w:val="20"/>
          <w:u w:val="single"/>
        </w:rPr>
      </w:pPr>
      <w:r w:rsidRPr="00882E4D">
        <w:rPr>
          <w:rFonts w:ascii="Century Gothic" w:eastAsia="Times New Roman" w:hAnsi="Century Gothic" w:cs="Arial"/>
          <w:sz w:val="20"/>
          <w:szCs w:val="20"/>
        </w:rPr>
        <w:t>Chief Executive and Leadership Team</w:t>
      </w:r>
    </w:p>
    <w:p w14:paraId="74CD24B2" w14:textId="77777777" w:rsidR="003A070B" w:rsidRPr="00882E4D" w:rsidRDefault="003A070B" w:rsidP="003A070B">
      <w:pPr>
        <w:numPr>
          <w:ilvl w:val="0"/>
          <w:numId w:val="14"/>
        </w:numPr>
        <w:spacing w:after="0" w:line="240" w:lineRule="auto"/>
        <w:contextualSpacing/>
        <w:rPr>
          <w:rFonts w:ascii="Century Gothic" w:eastAsia="Times New Roman" w:hAnsi="Century Gothic" w:cs="Arial"/>
          <w:b/>
          <w:bCs/>
          <w:sz w:val="20"/>
          <w:szCs w:val="20"/>
          <w:u w:val="single"/>
        </w:rPr>
      </w:pPr>
      <w:r w:rsidRPr="00882E4D">
        <w:rPr>
          <w:rFonts w:ascii="Century Gothic" w:eastAsia="Times New Roman" w:hAnsi="Century Gothic" w:cs="Arial"/>
          <w:sz w:val="20"/>
          <w:szCs w:val="20"/>
        </w:rPr>
        <w:t>Directors, choreographers, musical directors and performers working on productions involving these groups.</w:t>
      </w:r>
    </w:p>
    <w:p w14:paraId="7D05C489" w14:textId="77777777" w:rsidR="003A070B" w:rsidRPr="00882E4D" w:rsidRDefault="003A070B" w:rsidP="003A070B">
      <w:pPr>
        <w:spacing w:after="0" w:line="240" w:lineRule="auto"/>
        <w:ind w:left="720"/>
        <w:rPr>
          <w:rFonts w:ascii="Century Gothic" w:eastAsia="Times New Roman" w:hAnsi="Century Gothic" w:cs="Arial"/>
          <w:b/>
          <w:bCs/>
          <w:sz w:val="20"/>
          <w:szCs w:val="20"/>
          <w:u w:val="single"/>
        </w:rPr>
      </w:pPr>
    </w:p>
    <w:p w14:paraId="6151AFFB" w14:textId="77777777" w:rsidR="003A070B" w:rsidRPr="00882E4D" w:rsidRDefault="003A070B" w:rsidP="003A070B">
      <w:pPr>
        <w:shd w:val="clear" w:color="auto" w:fill="F7CAAC" w:themeFill="accent2" w:themeFillTint="66"/>
        <w:spacing w:after="0" w:line="240" w:lineRule="auto"/>
        <w:rPr>
          <w:rFonts w:ascii="Century Gothic" w:eastAsia="Times New Roman" w:hAnsi="Century Gothic" w:cs="Arial"/>
          <w:b/>
          <w:bCs/>
        </w:rPr>
      </w:pPr>
      <w:r w:rsidRPr="00882E4D">
        <w:rPr>
          <w:rFonts w:ascii="Century Gothic" w:eastAsia="Times New Roman" w:hAnsi="Century Gothic" w:cs="Arial"/>
          <w:b/>
          <w:bCs/>
        </w:rPr>
        <w:t>In-House Productions</w:t>
      </w:r>
    </w:p>
    <w:p w14:paraId="15D925E6" w14:textId="77777777" w:rsidR="003A070B" w:rsidRPr="00882E4D" w:rsidRDefault="003A070B" w:rsidP="003A070B">
      <w:pPr>
        <w:spacing w:after="0" w:line="240" w:lineRule="auto"/>
        <w:rPr>
          <w:rFonts w:ascii="Century Gothic" w:eastAsia="Times New Roman" w:hAnsi="Century Gothic" w:cs="Arial"/>
          <w:sz w:val="20"/>
          <w:szCs w:val="20"/>
        </w:rPr>
      </w:pPr>
    </w:p>
    <w:p w14:paraId="468FA9BE"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separate document exists with guidelines for the chaperoning of in-house productions recommends a ratio of 1:10, but it is recognised that the age</w:t>
      </w:r>
      <w:r>
        <w:rPr>
          <w:rFonts w:ascii="Century Gothic" w:eastAsia="Times New Roman" w:hAnsi="Century Gothic" w:cs="Arial"/>
          <w:sz w:val="20"/>
          <w:szCs w:val="20"/>
        </w:rPr>
        <w:t xml:space="preserve"> and needs</w:t>
      </w:r>
      <w:r w:rsidRPr="00882E4D">
        <w:rPr>
          <w:rFonts w:ascii="Century Gothic" w:eastAsia="Times New Roman" w:hAnsi="Century Gothic" w:cs="Arial"/>
          <w:sz w:val="20"/>
          <w:szCs w:val="20"/>
        </w:rPr>
        <w:t xml:space="preserve"> of the participants needs to be </w:t>
      </w:r>
      <w:proofErr w:type="gramStart"/>
      <w:r w:rsidRPr="00882E4D">
        <w:rPr>
          <w:rFonts w:ascii="Century Gothic" w:eastAsia="Times New Roman" w:hAnsi="Century Gothic" w:cs="Arial"/>
          <w:sz w:val="20"/>
          <w:szCs w:val="20"/>
        </w:rPr>
        <w:t>taken into account</w:t>
      </w:r>
      <w:proofErr w:type="gramEnd"/>
      <w:r w:rsidRPr="00882E4D">
        <w:rPr>
          <w:rFonts w:ascii="Century Gothic" w:eastAsia="Times New Roman" w:hAnsi="Century Gothic" w:cs="Arial"/>
          <w:sz w:val="20"/>
          <w:szCs w:val="20"/>
        </w:rPr>
        <w:t>. See guidelines for details.</w:t>
      </w:r>
    </w:p>
    <w:p w14:paraId="106FB8EA" w14:textId="77777777" w:rsidR="003A070B" w:rsidRPr="00882E4D" w:rsidRDefault="003A070B" w:rsidP="003A070B">
      <w:pPr>
        <w:spacing w:after="0" w:line="240" w:lineRule="auto"/>
        <w:rPr>
          <w:rFonts w:ascii="Century Gothic" w:eastAsia="Times New Roman" w:hAnsi="Century Gothic" w:cs="Arial"/>
          <w:sz w:val="20"/>
          <w:szCs w:val="20"/>
        </w:rPr>
      </w:pPr>
    </w:p>
    <w:p w14:paraId="2915A926" w14:textId="77777777" w:rsidR="003A070B" w:rsidRPr="00882E4D" w:rsidRDefault="003A070B" w:rsidP="003A070B">
      <w:pPr>
        <w:keepNext/>
        <w:shd w:val="clear" w:color="auto" w:fill="F7CAAC" w:themeFill="accent2" w:themeFillTint="66"/>
        <w:spacing w:after="0" w:line="240" w:lineRule="auto"/>
        <w:outlineLvl w:val="0"/>
        <w:rPr>
          <w:rFonts w:ascii="Century Gothic" w:eastAsia="Times New Roman" w:hAnsi="Century Gothic" w:cs="Arial"/>
          <w:b/>
          <w:bCs/>
        </w:rPr>
      </w:pPr>
      <w:r w:rsidRPr="00882E4D">
        <w:rPr>
          <w:rFonts w:ascii="Century Gothic" w:eastAsia="Times New Roman" w:hAnsi="Century Gothic" w:cs="Arial"/>
          <w:b/>
          <w:bCs/>
        </w:rPr>
        <w:t xml:space="preserve">Responsibilities of Staff and Volunteers </w:t>
      </w:r>
    </w:p>
    <w:p w14:paraId="3F06DCDD" w14:textId="77777777" w:rsidR="003A070B" w:rsidRPr="00882E4D" w:rsidRDefault="003A070B" w:rsidP="003A070B">
      <w:pPr>
        <w:spacing w:after="0" w:line="240" w:lineRule="auto"/>
        <w:rPr>
          <w:rFonts w:ascii="Century Gothic" w:eastAsia="Times New Roman" w:hAnsi="Century Gothic" w:cs="Arial"/>
          <w:sz w:val="20"/>
          <w:szCs w:val="20"/>
        </w:rPr>
      </w:pPr>
    </w:p>
    <w:p w14:paraId="0553DDC2"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Once appointed, all staff and volunteers (whether permanent or contractual) should:</w:t>
      </w:r>
    </w:p>
    <w:p w14:paraId="7D6F1C49" w14:textId="77777777" w:rsidR="003A070B" w:rsidRPr="00882E4D" w:rsidRDefault="003A070B" w:rsidP="003A070B">
      <w:pPr>
        <w:spacing w:after="0" w:line="240" w:lineRule="auto"/>
        <w:rPr>
          <w:rFonts w:ascii="Century Gothic" w:eastAsia="Times New Roman" w:hAnsi="Century Gothic" w:cs="Arial"/>
          <w:sz w:val="20"/>
          <w:szCs w:val="20"/>
        </w:rPr>
      </w:pPr>
    </w:p>
    <w:p w14:paraId="2A9D214B"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lastRenderedPageBreak/>
        <w:t>1)</w:t>
      </w:r>
      <w:r w:rsidRPr="00882E4D">
        <w:rPr>
          <w:rFonts w:ascii="Century Gothic" w:eastAsia="Times New Roman" w:hAnsi="Century Gothic" w:cs="Arial"/>
          <w:sz w:val="20"/>
          <w:szCs w:val="20"/>
        </w:rPr>
        <w:tab/>
        <w:t xml:space="preserve">Analyse their own practice against the guidelines laid out in this policy </w:t>
      </w:r>
      <w:proofErr w:type="gramStart"/>
      <w:r w:rsidRPr="00882E4D">
        <w:rPr>
          <w:rFonts w:ascii="Century Gothic" w:eastAsia="Times New Roman" w:hAnsi="Century Gothic" w:cs="Arial"/>
          <w:sz w:val="20"/>
          <w:szCs w:val="20"/>
        </w:rPr>
        <w:t>in order to</w:t>
      </w:r>
      <w:proofErr w:type="gramEnd"/>
      <w:r w:rsidRPr="00882E4D">
        <w:rPr>
          <w:rFonts w:ascii="Century Gothic" w:eastAsia="Times New Roman" w:hAnsi="Century Gothic" w:cs="Arial"/>
          <w:sz w:val="20"/>
          <w:szCs w:val="20"/>
        </w:rPr>
        <w:t xml:space="preserve"> minimise the risk of false allegation.</w:t>
      </w:r>
    </w:p>
    <w:p w14:paraId="69130EFD"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1B32EA76"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2)</w:t>
      </w:r>
      <w:r w:rsidRPr="00882E4D">
        <w:rPr>
          <w:rFonts w:ascii="Century Gothic" w:eastAsia="Times New Roman" w:hAnsi="Century Gothic" w:cs="Arial"/>
          <w:sz w:val="20"/>
          <w:szCs w:val="20"/>
        </w:rPr>
        <w:tab/>
        <w:t xml:space="preserve">Recognise that their position as a responsible adult requires them to report any concerns about suspected poor practice or possible abuse to the Child Protection Officer (currently the Associate Director). These concerns will always be taken </w:t>
      </w:r>
      <w:proofErr w:type="gramStart"/>
      <w:r w:rsidRPr="00882E4D">
        <w:rPr>
          <w:rFonts w:ascii="Century Gothic" w:eastAsia="Times New Roman" w:hAnsi="Century Gothic" w:cs="Arial"/>
          <w:sz w:val="20"/>
          <w:szCs w:val="20"/>
        </w:rPr>
        <w:t>seriously</w:t>
      </w:r>
      <w:proofErr w:type="gramEnd"/>
      <w:r w:rsidRPr="00882E4D">
        <w:rPr>
          <w:rFonts w:ascii="Century Gothic" w:eastAsia="Times New Roman" w:hAnsi="Century Gothic" w:cs="Arial"/>
          <w:sz w:val="20"/>
          <w:szCs w:val="20"/>
        </w:rPr>
        <w:t xml:space="preserve"> and the appropriate course of action followed.</w:t>
      </w:r>
    </w:p>
    <w:p w14:paraId="0B596F96"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011A823F"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3)</w:t>
      </w:r>
      <w:r w:rsidRPr="00882E4D">
        <w:rPr>
          <w:rFonts w:ascii="Century Gothic" w:eastAsia="Times New Roman" w:hAnsi="Century Gothic" w:cs="Arial"/>
          <w:sz w:val="20"/>
          <w:szCs w:val="20"/>
        </w:rPr>
        <w:tab/>
        <w:t xml:space="preserve">Draw attention to any situations in which they feel there could be improvement with regards to the emotional or physical health and safety of children/young people/vulnerable adults. Suggestions regarding such situations will be welcomed and, wherever practicable and appropriate, directly addressed. </w:t>
      </w:r>
    </w:p>
    <w:p w14:paraId="71035990"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288FEFBD"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4)</w:t>
      </w:r>
      <w:r w:rsidRPr="00882E4D">
        <w:rPr>
          <w:rFonts w:ascii="Century Gothic" w:eastAsia="Times New Roman" w:hAnsi="Century Gothic" w:cs="Arial"/>
          <w:sz w:val="20"/>
          <w:szCs w:val="20"/>
        </w:rPr>
        <w:tab/>
        <w:t xml:space="preserve">Respond to concerns expressed by a child/young person by informing the Courtyard Child Protection Officer (currently the Associate Director) </w:t>
      </w:r>
      <w:r w:rsidRPr="00882E4D">
        <w:rPr>
          <w:rFonts w:ascii="Century Gothic" w:eastAsia="Times New Roman" w:hAnsi="Century Gothic" w:cs="Arial"/>
          <w:i/>
          <w:iCs/>
          <w:sz w:val="20"/>
          <w:szCs w:val="20"/>
        </w:rPr>
        <w:t>immediately</w:t>
      </w:r>
      <w:r w:rsidRPr="00882E4D">
        <w:rPr>
          <w:rFonts w:ascii="Century Gothic" w:eastAsia="Times New Roman" w:hAnsi="Century Gothic" w:cs="Arial"/>
          <w:sz w:val="20"/>
          <w:szCs w:val="20"/>
        </w:rPr>
        <w:t>. If the concerns are regarding the Child Protection Officer, the Chief Executive should be informed.</w:t>
      </w:r>
    </w:p>
    <w:p w14:paraId="34ECDF6E"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br/>
        <w:t>Employees should not enter into agreements with a child or young person to keep disclosed information secret, but should inform the young person that they will inform an appropriate employee (</w:t>
      </w:r>
      <w:proofErr w:type="spellStart"/>
      <w:proofErr w:type="gramStart"/>
      <w:r w:rsidRPr="00882E4D">
        <w:rPr>
          <w:rFonts w:ascii="Century Gothic" w:eastAsia="Times New Roman" w:hAnsi="Century Gothic" w:cs="Arial"/>
          <w:sz w:val="20"/>
          <w:szCs w:val="20"/>
        </w:rPr>
        <w:t>ie</w:t>
      </w:r>
      <w:proofErr w:type="spellEnd"/>
      <w:proofErr w:type="gramEnd"/>
      <w:r w:rsidRPr="00882E4D">
        <w:rPr>
          <w:rFonts w:ascii="Century Gothic" w:eastAsia="Times New Roman" w:hAnsi="Century Gothic" w:cs="Arial"/>
          <w:sz w:val="20"/>
          <w:szCs w:val="20"/>
        </w:rPr>
        <w:t xml:space="preserve"> the Child Protection Officer – currently the Associate Director).</w:t>
      </w:r>
    </w:p>
    <w:p w14:paraId="7E445A85"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1F519F2C" w14:textId="77777777" w:rsidR="003A070B" w:rsidRPr="00882E4D" w:rsidRDefault="003A070B" w:rsidP="003A070B">
      <w:pPr>
        <w:shd w:val="clear" w:color="auto" w:fill="F7CAAC" w:themeFill="accent2" w:themeFillTint="66"/>
        <w:spacing w:after="0" w:line="240" w:lineRule="auto"/>
        <w:rPr>
          <w:rFonts w:ascii="Century Gothic" w:eastAsia="Times New Roman" w:hAnsi="Century Gothic" w:cs="Arial"/>
          <w:b/>
          <w:bCs/>
        </w:rPr>
      </w:pPr>
      <w:r w:rsidRPr="00882E4D">
        <w:rPr>
          <w:rFonts w:ascii="Century Gothic" w:eastAsia="Times New Roman" w:hAnsi="Century Gothic" w:cs="Arial"/>
          <w:b/>
          <w:bCs/>
        </w:rPr>
        <w:t>Management of Sensitive Information</w:t>
      </w:r>
    </w:p>
    <w:p w14:paraId="19542265" w14:textId="77777777" w:rsidR="003A070B" w:rsidRPr="00882E4D" w:rsidRDefault="003A070B" w:rsidP="003A070B">
      <w:pPr>
        <w:spacing w:after="0" w:line="240" w:lineRule="auto"/>
        <w:rPr>
          <w:rFonts w:ascii="Century Gothic" w:eastAsia="Times New Roman" w:hAnsi="Century Gothic" w:cs="Arial"/>
          <w:sz w:val="20"/>
          <w:szCs w:val="20"/>
        </w:rPr>
      </w:pPr>
    </w:p>
    <w:p w14:paraId="4BB83423"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All registration forms for participatory classes at The Courtyard request permission for the taking of photographs and video photography for promotional, educational or merchandising purposes for the duration of their membership. Any parent or guardian wishing to request a copy of the </w:t>
      </w:r>
      <w:r>
        <w:rPr>
          <w:rFonts w:ascii="Century Gothic" w:eastAsia="Times New Roman" w:hAnsi="Century Gothic" w:cs="Arial"/>
          <w:sz w:val="20"/>
          <w:szCs w:val="20"/>
        </w:rPr>
        <w:t>C</w:t>
      </w:r>
      <w:r w:rsidRPr="00882E4D">
        <w:rPr>
          <w:rFonts w:ascii="Century Gothic" w:eastAsia="Times New Roman" w:hAnsi="Century Gothic" w:cs="Arial"/>
          <w:sz w:val="20"/>
          <w:szCs w:val="20"/>
        </w:rPr>
        <w:t xml:space="preserve">hild </w:t>
      </w:r>
      <w:r>
        <w:rPr>
          <w:rFonts w:ascii="Century Gothic" w:eastAsia="Times New Roman" w:hAnsi="Century Gothic" w:cs="Arial"/>
          <w:sz w:val="20"/>
          <w:szCs w:val="20"/>
        </w:rPr>
        <w:t>Protection P</w:t>
      </w:r>
      <w:r w:rsidRPr="00882E4D">
        <w:rPr>
          <w:rFonts w:ascii="Century Gothic" w:eastAsia="Times New Roman" w:hAnsi="Century Gothic" w:cs="Arial"/>
          <w:sz w:val="20"/>
          <w:szCs w:val="20"/>
        </w:rPr>
        <w:t xml:space="preserve">olicy is prompted at this stage to do so, should they require further information. </w:t>
      </w:r>
    </w:p>
    <w:p w14:paraId="74B50C70" w14:textId="77777777" w:rsidR="003A070B" w:rsidRPr="00882E4D" w:rsidRDefault="003A070B" w:rsidP="003A070B">
      <w:pPr>
        <w:spacing w:after="0" w:line="240" w:lineRule="auto"/>
        <w:rPr>
          <w:rFonts w:ascii="Century Gothic" w:eastAsia="Times New Roman" w:hAnsi="Century Gothic" w:cs="Arial"/>
          <w:sz w:val="20"/>
          <w:szCs w:val="20"/>
        </w:rPr>
      </w:pPr>
    </w:p>
    <w:p w14:paraId="60AB09D7"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Parents have the right to refuse (or later withdraw) consent and in these circumstances the workshop leader will be informed that the child should not be included (in a recognisable fashion) in any photography or videoing that takes place.</w:t>
      </w:r>
    </w:p>
    <w:p w14:paraId="1CA55F57" w14:textId="77777777" w:rsidR="003A070B" w:rsidRPr="00882E4D" w:rsidRDefault="003A070B" w:rsidP="003A070B">
      <w:pPr>
        <w:spacing w:after="0" w:line="240" w:lineRule="auto"/>
        <w:rPr>
          <w:rFonts w:ascii="Century Gothic" w:eastAsia="Times New Roman" w:hAnsi="Century Gothic" w:cs="Arial"/>
          <w:sz w:val="20"/>
          <w:szCs w:val="20"/>
        </w:rPr>
      </w:pPr>
    </w:p>
    <w:p w14:paraId="0F47451B" w14:textId="77777777" w:rsidR="003A070B" w:rsidRPr="00882E4D" w:rsidRDefault="003A070B" w:rsidP="003A070B">
      <w:pPr>
        <w:spacing w:after="0" w:line="240" w:lineRule="auto"/>
        <w:rPr>
          <w:rFonts w:ascii="Century Gothic" w:eastAsia="Times New Roman" w:hAnsi="Century Gothic" w:cs="Arial"/>
          <w:sz w:val="20"/>
          <w:szCs w:val="20"/>
        </w:rPr>
      </w:pPr>
      <w:proofErr w:type="gramStart"/>
      <w:r w:rsidRPr="00882E4D">
        <w:rPr>
          <w:rFonts w:ascii="Century Gothic" w:eastAsia="Times New Roman" w:hAnsi="Century Gothic" w:cs="Arial"/>
          <w:sz w:val="20"/>
          <w:szCs w:val="20"/>
        </w:rPr>
        <w:t>With regard to</w:t>
      </w:r>
      <w:proofErr w:type="gramEnd"/>
      <w:r w:rsidRPr="00882E4D">
        <w:rPr>
          <w:rFonts w:ascii="Century Gothic" w:eastAsia="Times New Roman" w:hAnsi="Century Gothic" w:cs="Arial"/>
          <w:sz w:val="20"/>
          <w:szCs w:val="20"/>
        </w:rPr>
        <w:t xml:space="preserve"> the usage and storing of such photographs/images, it is The Courtyard’s policy that:</w:t>
      </w:r>
    </w:p>
    <w:p w14:paraId="3C32CEA3" w14:textId="77777777" w:rsidR="003A070B" w:rsidRPr="00882E4D" w:rsidRDefault="003A070B" w:rsidP="003A070B">
      <w:pPr>
        <w:spacing w:after="0" w:line="240" w:lineRule="auto"/>
        <w:rPr>
          <w:rFonts w:ascii="Century Gothic" w:eastAsia="Times New Roman" w:hAnsi="Century Gothic" w:cs="Arial"/>
          <w:sz w:val="20"/>
          <w:szCs w:val="20"/>
        </w:rPr>
      </w:pPr>
    </w:p>
    <w:p w14:paraId="042E150A" w14:textId="77777777" w:rsidR="003A070B" w:rsidRPr="00882E4D" w:rsidRDefault="003A070B" w:rsidP="003A070B">
      <w:pPr>
        <w:numPr>
          <w:ilvl w:val="0"/>
          <w:numId w:val="13"/>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Digital photography (in workshop situations etc) or video photography will be taken only by members of staff who have enhanced DBS status or (in the case of productions, for example) by a Courtyard-approved professional photographer. </w:t>
      </w:r>
      <w:r w:rsidRPr="00882E4D">
        <w:rPr>
          <w:rFonts w:ascii="Century Gothic" w:eastAsia="Times New Roman" w:hAnsi="Century Gothic" w:cs="Arial"/>
          <w:sz w:val="20"/>
          <w:szCs w:val="20"/>
        </w:rPr>
        <w:br/>
      </w:r>
    </w:p>
    <w:p w14:paraId="76E9E198" w14:textId="77777777" w:rsidR="003A070B" w:rsidRPr="00882E4D" w:rsidRDefault="003A070B" w:rsidP="003A070B">
      <w:pPr>
        <w:numPr>
          <w:ilvl w:val="0"/>
          <w:numId w:val="13"/>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only exception to this may be when videoing takes place by other children (aged 7 –11) as part of The Courtyard’s </w:t>
      </w:r>
      <w:r>
        <w:rPr>
          <w:rFonts w:ascii="Century Gothic" w:eastAsia="Times New Roman" w:hAnsi="Century Gothic" w:cs="Arial"/>
          <w:sz w:val="20"/>
          <w:szCs w:val="20"/>
        </w:rPr>
        <w:t xml:space="preserve">Film Making </w:t>
      </w:r>
      <w:r w:rsidRPr="00882E4D">
        <w:rPr>
          <w:rFonts w:ascii="Century Gothic" w:eastAsia="Times New Roman" w:hAnsi="Century Gothic" w:cs="Arial"/>
          <w:sz w:val="20"/>
          <w:szCs w:val="20"/>
        </w:rPr>
        <w:t xml:space="preserve">club programme. </w:t>
      </w:r>
      <w:r>
        <w:rPr>
          <w:rFonts w:ascii="Century Gothic" w:eastAsia="Times New Roman" w:hAnsi="Century Gothic" w:cs="Arial"/>
          <w:sz w:val="20"/>
          <w:szCs w:val="20"/>
        </w:rPr>
        <w:t>Film Making</w:t>
      </w:r>
      <w:r w:rsidRPr="00882E4D">
        <w:rPr>
          <w:rFonts w:ascii="Century Gothic" w:eastAsia="Times New Roman" w:hAnsi="Century Gothic" w:cs="Arial"/>
          <w:sz w:val="20"/>
          <w:szCs w:val="20"/>
        </w:rPr>
        <w:t xml:space="preserve"> Club is supervised by a director with enhanced DBS status. In this instance, the footage will be stored on equipment kept in a locked cupboard. </w:t>
      </w:r>
      <w:r w:rsidRPr="00882E4D">
        <w:rPr>
          <w:rFonts w:ascii="Century Gothic" w:eastAsia="Times New Roman" w:hAnsi="Century Gothic" w:cs="Arial"/>
          <w:sz w:val="20"/>
          <w:szCs w:val="20"/>
        </w:rPr>
        <w:br/>
      </w:r>
    </w:p>
    <w:p w14:paraId="05807092" w14:textId="77777777" w:rsidR="003A070B" w:rsidRPr="00882E4D" w:rsidRDefault="003A070B" w:rsidP="003A070B">
      <w:pPr>
        <w:numPr>
          <w:ilvl w:val="0"/>
          <w:numId w:val="13"/>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Where express parental permission has been granted for the child/young</w:t>
      </w:r>
      <w:r w:rsidRPr="00882E4D">
        <w:rPr>
          <w:rFonts w:ascii="Century Gothic" w:eastAsia="Times New Roman" w:hAnsi="Century Gothic" w:cs="Arial"/>
          <w:sz w:val="20"/>
          <w:szCs w:val="20"/>
        </w:rPr>
        <w:br/>
        <w:t>person’s image to be used, The Courtyard may choose to video</w:t>
      </w:r>
      <w:r w:rsidRPr="00882E4D">
        <w:rPr>
          <w:rFonts w:ascii="Century Gothic" w:eastAsia="Times New Roman" w:hAnsi="Century Gothic" w:cs="Arial"/>
          <w:sz w:val="20"/>
          <w:szCs w:val="20"/>
        </w:rPr>
        <w:br/>
        <w:t>in -house productions which may be sold to parents as a memento of the production.</w:t>
      </w:r>
      <w:r w:rsidRPr="00882E4D">
        <w:rPr>
          <w:rFonts w:ascii="Century Gothic" w:eastAsia="Times New Roman" w:hAnsi="Century Gothic" w:cs="Arial"/>
          <w:sz w:val="20"/>
          <w:szCs w:val="20"/>
        </w:rPr>
        <w:br/>
      </w:r>
    </w:p>
    <w:p w14:paraId="2B6B3754" w14:textId="77777777" w:rsidR="003A070B" w:rsidRPr="00882E4D" w:rsidRDefault="003A070B" w:rsidP="003A070B">
      <w:pPr>
        <w:numPr>
          <w:ilvl w:val="0"/>
          <w:numId w:val="13"/>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Photographs will be stored in a password protected folder on the server, with access limited to a small number of </w:t>
      </w:r>
      <w:r>
        <w:rPr>
          <w:rFonts w:ascii="Century Gothic" w:eastAsia="Times New Roman" w:hAnsi="Century Gothic" w:cs="Arial"/>
          <w:sz w:val="20"/>
          <w:szCs w:val="20"/>
        </w:rPr>
        <w:t>DBS-</w:t>
      </w:r>
      <w:r w:rsidRPr="00882E4D">
        <w:rPr>
          <w:rFonts w:ascii="Century Gothic" w:eastAsia="Times New Roman" w:hAnsi="Century Gothic" w:cs="Arial"/>
          <w:sz w:val="20"/>
          <w:szCs w:val="20"/>
        </w:rPr>
        <w:t>checked employees.</w:t>
      </w:r>
      <w:r w:rsidRPr="00882E4D">
        <w:rPr>
          <w:rFonts w:ascii="Century Gothic" w:eastAsia="Times New Roman" w:hAnsi="Century Gothic" w:cs="Arial"/>
          <w:sz w:val="20"/>
          <w:szCs w:val="20"/>
        </w:rPr>
        <w:br/>
      </w:r>
    </w:p>
    <w:p w14:paraId="4B366463" w14:textId="77777777" w:rsidR="003A070B" w:rsidRPr="00882E4D" w:rsidRDefault="003A070B" w:rsidP="003A070B">
      <w:pPr>
        <w:shd w:val="clear" w:color="auto" w:fill="F7CAAC" w:themeFill="accent2" w:themeFillTint="66"/>
        <w:spacing w:after="0" w:line="240" w:lineRule="auto"/>
        <w:rPr>
          <w:rFonts w:ascii="Century Gothic" w:eastAsia="Times New Roman" w:hAnsi="Century Gothic" w:cs="Arial"/>
          <w:b/>
        </w:rPr>
      </w:pPr>
      <w:r w:rsidRPr="00882E4D">
        <w:rPr>
          <w:rFonts w:ascii="Century Gothic" w:eastAsia="Times New Roman" w:hAnsi="Century Gothic" w:cs="Arial"/>
          <w:b/>
        </w:rPr>
        <w:t>Social Networking Sites</w:t>
      </w:r>
    </w:p>
    <w:p w14:paraId="00B5FFC3" w14:textId="77777777" w:rsidR="003A070B" w:rsidRPr="00882E4D" w:rsidRDefault="003A070B" w:rsidP="003A070B">
      <w:pPr>
        <w:spacing w:after="0" w:line="240" w:lineRule="auto"/>
        <w:rPr>
          <w:rFonts w:ascii="Century Gothic" w:eastAsia="Times New Roman" w:hAnsi="Century Gothic" w:cs="Arial"/>
          <w:b/>
          <w:sz w:val="20"/>
          <w:szCs w:val="20"/>
          <w:u w:val="single"/>
        </w:rPr>
      </w:pPr>
    </w:p>
    <w:p w14:paraId="61218E7D"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Employees and volunteers are advised not to ‘add’ a young person they know through the organisation (</w:t>
      </w:r>
      <w:proofErr w:type="spellStart"/>
      <w:proofErr w:type="gramStart"/>
      <w:r w:rsidRPr="00882E4D">
        <w:rPr>
          <w:rFonts w:ascii="Century Gothic" w:eastAsia="Times New Roman" w:hAnsi="Century Gothic" w:cs="Arial"/>
          <w:sz w:val="20"/>
          <w:szCs w:val="20"/>
        </w:rPr>
        <w:t>eg</w:t>
      </w:r>
      <w:proofErr w:type="spellEnd"/>
      <w:proofErr w:type="gramEnd"/>
      <w:r w:rsidRPr="00882E4D">
        <w:rPr>
          <w:rFonts w:ascii="Century Gothic" w:eastAsia="Times New Roman" w:hAnsi="Century Gothic" w:cs="Arial"/>
          <w:sz w:val="20"/>
          <w:szCs w:val="20"/>
        </w:rPr>
        <w:t xml:space="preserve"> Youth Theatre or productions) as a ‘friend’ on social networking sites (such as Facebook), unless they are a relative or would be considered a family friend. </w:t>
      </w:r>
    </w:p>
    <w:p w14:paraId="5F644985" w14:textId="77777777" w:rsidR="003A070B" w:rsidRPr="00882E4D" w:rsidRDefault="003A070B" w:rsidP="003A070B">
      <w:pPr>
        <w:spacing w:after="0" w:line="240" w:lineRule="auto"/>
        <w:rPr>
          <w:rFonts w:ascii="Century Gothic" w:eastAsia="Times New Roman" w:hAnsi="Century Gothic" w:cs="Arial"/>
          <w:sz w:val="20"/>
          <w:szCs w:val="20"/>
        </w:rPr>
      </w:pPr>
    </w:p>
    <w:p w14:paraId="25655F24"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For social networking sites such as Twitter,</w:t>
      </w:r>
      <w:r>
        <w:rPr>
          <w:rFonts w:ascii="Century Gothic" w:eastAsia="Times New Roman" w:hAnsi="Century Gothic" w:cs="Arial"/>
          <w:sz w:val="20"/>
          <w:szCs w:val="20"/>
        </w:rPr>
        <w:t xml:space="preserve"> Facebook, Instagram or Snapchat</w:t>
      </w:r>
      <w:r w:rsidRPr="00882E4D">
        <w:rPr>
          <w:rFonts w:ascii="Century Gothic" w:eastAsia="Times New Roman" w:hAnsi="Century Gothic" w:cs="Arial"/>
          <w:sz w:val="20"/>
          <w:szCs w:val="20"/>
        </w:rPr>
        <w:t xml:space="preserve"> where a person can ‘follow’ you without requesting, employees and volunteers are advised to ‘block’ the young person. </w:t>
      </w:r>
    </w:p>
    <w:p w14:paraId="3CFFAA2A" w14:textId="77777777" w:rsidR="003A070B" w:rsidRPr="00882E4D" w:rsidRDefault="003A070B" w:rsidP="003A070B">
      <w:pPr>
        <w:spacing w:after="0" w:line="240" w:lineRule="auto"/>
        <w:rPr>
          <w:rFonts w:ascii="Century Gothic" w:eastAsia="Times New Roman" w:hAnsi="Century Gothic" w:cs="Arial"/>
          <w:sz w:val="20"/>
          <w:szCs w:val="20"/>
        </w:rPr>
      </w:pPr>
    </w:p>
    <w:p w14:paraId="372FEF0A" w14:textId="77777777" w:rsidR="003A070B"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It is advised that staff that are in regular contact with young people (</w:t>
      </w:r>
      <w:proofErr w:type="spellStart"/>
      <w:proofErr w:type="gramStart"/>
      <w:r w:rsidRPr="00882E4D">
        <w:rPr>
          <w:rFonts w:ascii="Century Gothic" w:eastAsia="Times New Roman" w:hAnsi="Century Gothic" w:cs="Arial"/>
          <w:sz w:val="20"/>
          <w:szCs w:val="20"/>
        </w:rPr>
        <w:t>ie</w:t>
      </w:r>
      <w:proofErr w:type="spellEnd"/>
      <w:proofErr w:type="gramEnd"/>
      <w:r w:rsidRPr="00882E4D">
        <w:rPr>
          <w:rFonts w:ascii="Century Gothic" w:eastAsia="Times New Roman" w:hAnsi="Century Gothic" w:cs="Arial"/>
          <w:sz w:val="20"/>
          <w:szCs w:val="20"/>
        </w:rPr>
        <w:t xml:space="preserve"> Education Officers and Youth Theatre Leaders, production chaperones etc) should briefly discuss that they have been advised by The Courtyard not to ‘add’ them as a friend. It is also the responsibility of the production chaperones to ask the young people to not add any cast members or production team for the same reason. </w:t>
      </w:r>
    </w:p>
    <w:p w14:paraId="44F22E0C" w14:textId="77777777" w:rsidR="003A070B" w:rsidRDefault="003A070B" w:rsidP="003A070B">
      <w:pPr>
        <w:spacing w:after="0" w:line="240" w:lineRule="auto"/>
        <w:rPr>
          <w:rFonts w:ascii="Century Gothic" w:eastAsia="Times New Roman" w:hAnsi="Century Gothic" w:cs="Arial"/>
          <w:sz w:val="20"/>
          <w:szCs w:val="20"/>
        </w:rPr>
      </w:pPr>
    </w:p>
    <w:p w14:paraId="19DD4CEA" w14:textId="77777777" w:rsidR="003A070B" w:rsidRDefault="003A070B" w:rsidP="003A070B">
      <w:pPr>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 xml:space="preserve">It is also advised that during rehearsals in which young people will be working with adults </w:t>
      </w:r>
      <w:proofErr w:type="spellStart"/>
      <w:proofErr w:type="gramStart"/>
      <w:r>
        <w:rPr>
          <w:rFonts w:ascii="Century Gothic" w:eastAsia="Times New Roman" w:hAnsi="Century Gothic" w:cs="Arial"/>
          <w:sz w:val="20"/>
          <w:szCs w:val="20"/>
        </w:rPr>
        <w:t>ie</w:t>
      </w:r>
      <w:proofErr w:type="spellEnd"/>
      <w:proofErr w:type="gramEnd"/>
      <w:r>
        <w:rPr>
          <w:rFonts w:ascii="Century Gothic" w:eastAsia="Times New Roman" w:hAnsi="Century Gothic" w:cs="Arial"/>
          <w:sz w:val="20"/>
          <w:szCs w:val="20"/>
        </w:rPr>
        <w:t xml:space="preserve"> panto rehearsals or pro-am productions that no filming or taking photographs on phones is ever undertaken. It is acknowledged that for the purposes of learning dance rehearsals that some dances will be filmed but this will only ever be for the purpose of the cast and deleted afterwards and not shared on any social media sites.</w:t>
      </w:r>
    </w:p>
    <w:p w14:paraId="59DC7C95" w14:textId="77777777" w:rsidR="003A070B" w:rsidRDefault="003A070B" w:rsidP="003A070B">
      <w:pPr>
        <w:spacing w:after="0" w:line="240" w:lineRule="auto"/>
        <w:rPr>
          <w:rFonts w:ascii="Century Gothic" w:eastAsia="Times New Roman" w:hAnsi="Century Gothic" w:cs="Arial"/>
          <w:sz w:val="20"/>
          <w:szCs w:val="20"/>
        </w:rPr>
      </w:pPr>
    </w:p>
    <w:p w14:paraId="7AA43638" w14:textId="77777777" w:rsidR="003A070B" w:rsidRDefault="003A070B" w:rsidP="003A070B">
      <w:pPr>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 xml:space="preserve">Since the outbreak of the Covid-19 pandemic at the beginning of March 2020, many platforms are now in use for the delivery of sessions and class online. This Courtyard now delivers sessions to both youth theatres and schools. All sessions are delivered by DBS Checked practitioners in a secure location with a neutral background and no personal information is ever shown. Throughout sessions a second practitioner is always present to help monitor the class and give support to the practitioner leading the session. Good practise is always observed, and recent NSPCC Training was </w:t>
      </w:r>
      <w:proofErr w:type="gramStart"/>
      <w:r>
        <w:rPr>
          <w:rFonts w:ascii="Century Gothic" w:eastAsia="Times New Roman" w:hAnsi="Century Gothic" w:cs="Arial"/>
          <w:sz w:val="20"/>
          <w:szCs w:val="20"/>
        </w:rPr>
        <w:t>undertook</w:t>
      </w:r>
      <w:proofErr w:type="gramEnd"/>
      <w:r>
        <w:rPr>
          <w:rFonts w:ascii="Century Gothic" w:eastAsia="Times New Roman" w:hAnsi="Century Gothic" w:cs="Arial"/>
          <w:sz w:val="20"/>
          <w:szCs w:val="20"/>
        </w:rPr>
        <w:t xml:space="preserve"> by members of the Education Department to promoter best practise. </w:t>
      </w:r>
    </w:p>
    <w:p w14:paraId="08C0F73C" w14:textId="77777777" w:rsidR="003A070B" w:rsidRDefault="003A070B" w:rsidP="003A070B">
      <w:pPr>
        <w:spacing w:after="0" w:line="240" w:lineRule="auto"/>
        <w:rPr>
          <w:rFonts w:ascii="Century Gothic" w:eastAsia="Times New Roman" w:hAnsi="Century Gothic" w:cs="Arial"/>
          <w:sz w:val="20"/>
          <w:szCs w:val="20"/>
        </w:rPr>
      </w:pPr>
    </w:p>
    <w:p w14:paraId="6DD97A0F" w14:textId="77777777" w:rsidR="003A070B" w:rsidRPr="00882E4D" w:rsidRDefault="003A070B" w:rsidP="003A070B">
      <w:pPr>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Some of the online sessions can be delivered into people’s homes and as such all practitioners at the beginning of the session go over the house keeping rules.</w:t>
      </w:r>
    </w:p>
    <w:p w14:paraId="4B2C734E" w14:textId="77777777" w:rsidR="003A070B" w:rsidRPr="00882E4D" w:rsidRDefault="003A070B" w:rsidP="003A070B">
      <w:pPr>
        <w:spacing w:after="0" w:line="240" w:lineRule="auto"/>
        <w:rPr>
          <w:rFonts w:ascii="Century Gothic" w:eastAsia="Times New Roman" w:hAnsi="Century Gothic" w:cs="Arial"/>
          <w:b/>
          <w:sz w:val="20"/>
          <w:szCs w:val="20"/>
          <w:u w:val="single"/>
        </w:rPr>
      </w:pPr>
    </w:p>
    <w:p w14:paraId="035059DF" w14:textId="77777777" w:rsidR="003A070B" w:rsidRPr="00882E4D" w:rsidRDefault="003A070B" w:rsidP="003A070B">
      <w:pPr>
        <w:shd w:val="clear" w:color="auto" w:fill="F7CAAC" w:themeFill="accent2" w:themeFillTint="66"/>
        <w:spacing w:after="0" w:line="240" w:lineRule="auto"/>
        <w:rPr>
          <w:rFonts w:ascii="Century Gothic" w:eastAsia="Times New Roman" w:hAnsi="Century Gothic" w:cs="Arial"/>
          <w:b/>
        </w:rPr>
      </w:pPr>
      <w:r w:rsidRPr="00882E4D">
        <w:rPr>
          <w:rFonts w:ascii="Century Gothic" w:eastAsia="Times New Roman" w:hAnsi="Century Gothic" w:cs="Arial"/>
          <w:b/>
        </w:rPr>
        <w:t>Review and Evaluation of Policy</w:t>
      </w:r>
    </w:p>
    <w:p w14:paraId="3C946E05"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254D7D87" w14:textId="77777777" w:rsidR="003A070B"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The policy is a working document enabling The Courtyard to respond to Child Protection issues as and when they arise and as such is subject to ongoing amendment.</w:t>
      </w:r>
    </w:p>
    <w:p w14:paraId="28D56801" w14:textId="77777777" w:rsidR="003A070B" w:rsidRDefault="003A070B" w:rsidP="003A070B">
      <w:pPr>
        <w:spacing w:after="0" w:line="240" w:lineRule="auto"/>
        <w:rPr>
          <w:rFonts w:ascii="Century Gothic" w:eastAsia="Times New Roman" w:hAnsi="Century Gothic" w:cs="Arial"/>
          <w:sz w:val="20"/>
          <w:szCs w:val="20"/>
        </w:rPr>
      </w:pPr>
    </w:p>
    <w:p w14:paraId="1E03BE8A" w14:textId="77777777" w:rsidR="003A070B" w:rsidRPr="00882E4D" w:rsidRDefault="003A070B" w:rsidP="003A070B">
      <w:pPr>
        <w:spacing w:after="0" w:line="240" w:lineRule="auto"/>
        <w:rPr>
          <w:rFonts w:ascii="Century Gothic" w:eastAsia="Times New Roman" w:hAnsi="Century Gothic" w:cs="Arial"/>
          <w:sz w:val="20"/>
          <w:szCs w:val="20"/>
        </w:rPr>
      </w:pPr>
    </w:p>
    <w:p w14:paraId="10B17540" w14:textId="77777777" w:rsidR="003A070B" w:rsidRPr="00882E4D" w:rsidRDefault="003A070B" w:rsidP="003A070B">
      <w:pPr>
        <w:shd w:val="clear" w:color="auto" w:fill="F7CAAC" w:themeFill="accent2" w:themeFillTint="66"/>
        <w:spacing w:after="0" w:line="240" w:lineRule="auto"/>
        <w:jc w:val="center"/>
        <w:rPr>
          <w:rFonts w:ascii="Century Gothic" w:eastAsia="Times New Roman" w:hAnsi="Century Gothic" w:cs="Arial"/>
          <w:b/>
          <w:sz w:val="24"/>
          <w:szCs w:val="24"/>
        </w:rPr>
      </w:pPr>
      <w:r w:rsidRPr="00882E4D">
        <w:rPr>
          <w:rFonts w:ascii="Century Gothic" w:eastAsia="Times New Roman" w:hAnsi="Century Gothic" w:cs="Arial"/>
          <w:b/>
          <w:sz w:val="24"/>
          <w:szCs w:val="24"/>
        </w:rPr>
        <w:t xml:space="preserve">GUIDELINES FOR THE CHILD PROTECTION OFFICER </w:t>
      </w:r>
    </w:p>
    <w:p w14:paraId="02EBC5CF" w14:textId="77777777" w:rsidR="003A070B" w:rsidRPr="00882E4D" w:rsidRDefault="003A070B" w:rsidP="003A070B">
      <w:pPr>
        <w:shd w:val="clear" w:color="auto" w:fill="F7CAAC" w:themeFill="accent2" w:themeFillTint="66"/>
        <w:spacing w:after="0" w:line="240" w:lineRule="auto"/>
        <w:jc w:val="center"/>
        <w:rPr>
          <w:rFonts w:ascii="Century Gothic" w:eastAsia="Times New Roman" w:hAnsi="Century Gothic" w:cs="Arial"/>
          <w:b/>
        </w:rPr>
      </w:pPr>
      <w:r w:rsidRPr="00882E4D">
        <w:rPr>
          <w:rFonts w:ascii="Century Gothic" w:eastAsia="Times New Roman" w:hAnsi="Century Gothic" w:cs="Arial"/>
          <w:b/>
        </w:rPr>
        <w:t>(OR, IN THEIR ABSENCE, THE CHIEF EXECUTIVE</w:t>
      </w:r>
      <w:r>
        <w:rPr>
          <w:rFonts w:ascii="Century Gothic" w:eastAsia="Times New Roman" w:hAnsi="Century Gothic" w:cs="Arial"/>
          <w:b/>
        </w:rPr>
        <w:t xml:space="preserve"> &amp; ARTISTIC DIRECTOR</w:t>
      </w:r>
      <w:r w:rsidRPr="00882E4D">
        <w:rPr>
          <w:rFonts w:ascii="Century Gothic" w:eastAsia="Times New Roman" w:hAnsi="Century Gothic" w:cs="Arial"/>
          <w:b/>
        </w:rPr>
        <w:t>)</w:t>
      </w:r>
    </w:p>
    <w:p w14:paraId="2A105A76" w14:textId="77777777" w:rsidR="003A070B" w:rsidRPr="00882E4D" w:rsidRDefault="003A070B" w:rsidP="003A070B">
      <w:pPr>
        <w:spacing w:after="0" w:line="240" w:lineRule="auto"/>
        <w:rPr>
          <w:rFonts w:ascii="Century Gothic" w:eastAsia="Times New Roman" w:hAnsi="Century Gothic" w:cs="Arial"/>
          <w:sz w:val="20"/>
          <w:szCs w:val="20"/>
        </w:rPr>
      </w:pPr>
    </w:p>
    <w:p w14:paraId="506B268D" w14:textId="77777777" w:rsidR="003A070B" w:rsidRPr="00882E4D" w:rsidRDefault="003A070B" w:rsidP="003A070B">
      <w:pPr>
        <w:keepNext/>
        <w:shd w:val="clear" w:color="auto" w:fill="F7CAAC" w:themeFill="accent2" w:themeFillTint="66"/>
        <w:spacing w:after="0" w:line="240" w:lineRule="auto"/>
        <w:outlineLvl w:val="0"/>
        <w:rPr>
          <w:rFonts w:ascii="Century Gothic" w:eastAsia="Times New Roman" w:hAnsi="Century Gothic" w:cs="Arial"/>
          <w:b/>
          <w:bCs/>
        </w:rPr>
      </w:pPr>
      <w:r w:rsidRPr="00882E4D">
        <w:rPr>
          <w:rFonts w:ascii="Century Gothic" w:eastAsia="Times New Roman" w:hAnsi="Century Gothic" w:cs="Arial"/>
          <w:b/>
          <w:bCs/>
        </w:rPr>
        <w:t>Responding to Allegations or Suspicions</w:t>
      </w:r>
    </w:p>
    <w:p w14:paraId="39B2DD38"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1DDD79B3" w14:textId="77777777" w:rsidR="003A070B" w:rsidRPr="00882E4D" w:rsidRDefault="003A070B" w:rsidP="003A070B">
      <w:pPr>
        <w:spacing w:after="0" w:line="240" w:lineRule="auto"/>
        <w:rPr>
          <w:rFonts w:ascii="Century Gothic" w:eastAsia="Times New Roman" w:hAnsi="Century Gothic" w:cs="Arial"/>
          <w:b/>
          <w:bCs/>
          <w:sz w:val="20"/>
          <w:szCs w:val="20"/>
        </w:rPr>
      </w:pPr>
      <w:r w:rsidRPr="00882E4D">
        <w:rPr>
          <w:rFonts w:ascii="Century Gothic" w:eastAsia="Times New Roman" w:hAnsi="Century Gothic" w:cs="Arial"/>
          <w:b/>
          <w:bCs/>
          <w:sz w:val="20"/>
          <w:szCs w:val="20"/>
        </w:rPr>
        <w:t>It is not the responsibility of any</w:t>
      </w:r>
      <w:r>
        <w:rPr>
          <w:rFonts w:ascii="Century Gothic" w:eastAsia="Times New Roman" w:hAnsi="Century Gothic" w:cs="Arial"/>
          <w:b/>
          <w:bCs/>
          <w:sz w:val="20"/>
          <w:szCs w:val="20"/>
        </w:rPr>
        <w:t xml:space="preserve"> individual</w:t>
      </w:r>
      <w:r w:rsidRPr="00882E4D">
        <w:rPr>
          <w:rFonts w:ascii="Century Gothic" w:eastAsia="Times New Roman" w:hAnsi="Century Gothic" w:cs="Arial"/>
          <w:b/>
          <w:bCs/>
          <w:sz w:val="20"/>
          <w:szCs w:val="20"/>
        </w:rPr>
        <w:t xml:space="preserve"> working at The Courtyard to decide </w:t>
      </w:r>
      <w:proofErr w:type="gramStart"/>
      <w:r w:rsidRPr="00882E4D">
        <w:rPr>
          <w:rFonts w:ascii="Century Gothic" w:eastAsia="Times New Roman" w:hAnsi="Century Gothic" w:cs="Arial"/>
          <w:b/>
          <w:bCs/>
          <w:sz w:val="20"/>
          <w:szCs w:val="20"/>
        </w:rPr>
        <w:t>whether or not</w:t>
      </w:r>
      <w:proofErr w:type="gramEnd"/>
      <w:r w:rsidRPr="00882E4D">
        <w:rPr>
          <w:rFonts w:ascii="Century Gothic" w:eastAsia="Times New Roman" w:hAnsi="Century Gothic" w:cs="Arial"/>
          <w:b/>
          <w:bCs/>
          <w:sz w:val="20"/>
          <w:szCs w:val="20"/>
        </w:rPr>
        <w:t xml:space="preserve"> child abuse has taken place. However, </w:t>
      </w:r>
      <w:r>
        <w:rPr>
          <w:rFonts w:ascii="Century Gothic" w:eastAsia="Times New Roman" w:hAnsi="Century Gothic" w:cs="Arial"/>
          <w:b/>
          <w:bCs/>
          <w:sz w:val="20"/>
          <w:szCs w:val="20"/>
        </w:rPr>
        <w:t xml:space="preserve">it is everyone’s </w:t>
      </w:r>
      <w:r w:rsidRPr="00882E4D">
        <w:rPr>
          <w:rFonts w:ascii="Century Gothic" w:eastAsia="Times New Roman" w:hAnsi="Century Gothic" w:cs="Arial"/>
          <w:b/>
          <w:bCs/>
          <w:sz w:val="20"/>
          <w:szCs w:val="20"/>
        </w:rPr>
        <w:t>responsibility to act on any concerns through contact with the appropriate authorities.</w:t>
      </w:r>
    </w:p>
    <w:p w14:paraId="54927F06" w14:textId="77777777" w:rsidR="003A070B" w:rsidRPr="00882E4D" w:rsidRDefault="003A070B" w:rsidP="003A070B">
      <w:pPr>
        <w:spacing w:after="0" w:line="240" w:lineRule="auto"/>
        <w:rPr>
          <w:rFonts w:ascii="Century Gothic" w:eastAsia="Times New Roman" w:hAnsi="Century Gothic" w:cs="Arial"/>
          <w:b/>
          <w:bCs/>
          <w:sz w:val="20"/>
          <w:szCs w:val="20"/>
        </w:rPr>
      </w:pPr>
    </w:p>
    <w:p w14:paraId="131FEF76"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The Courtyard will assure all staff/volunteers that it will fully support and protect anyone who in good faith reports his or her concern that a colleague is, or may be, abusing a child.</w:t>
      </w:r>
    </w:p>
    <w:p w14:paraId="4B323305" w14:textId="77777777" w:rsidR="003A070B" w:rsidRPr="00882E4D" w:rsidRDefault="003A070B" w:rsidP="003A070B">
      <w:pPr>
        <w:spacing w:after="0" w:line="240" w:lineRule="auto"/>
        <w:rPr>
          <w:rFonts w:ascii="Century Gothic" w:eastAsia="Times New Roman" w:hAnsi="Century Gothic" w:cs="Arial"/>
          <w:sz w:val="20"/>
          <w:szCs w:val="20"/>
        </w:rPr>
      </w:pPr>
    </w:p>
    <w:p w14:paraId="5FDC26A6"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When there is a complaint against a member of staff there may be three types of investigation:</w:t>
      </w:r>
    </w:p>
    <w:p w14:paraId="1BC3945C" w14:textId="77777777" w:rsidR="003A070B" w:rsidRPr="00882E4D" w:rsidRDefault="003A070B" w:rsidP="003A070B">
      <w:pPr>
        <w:spacing w:after="0" w:line="240" w:lineRule="auto"/>
        <w:rPr>
          <w:rFonts w:ascii="Century Gothic" w:eastAsia="Times New Roman" w:hAnsi="Century Gothic" w:cs="Arial"/>
          <w:sz w:val="20"/>
          <w:szCs w:val="20"/>
        </w:rPr>
      </w:pPr>
    </w:p>
    <w:p w14:paraId="391F5009" w14:textId="77777777" w:rsidR="003A070B" w:rsidRPr="00882E4D" w:rsidRDefault="003A070B" w:rsidP="003A070B">
      <w:pPr>
        <w:numPr>
          <w:ilvl w:val="0"/>
          <w:numId w:val="5"/>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criminal investigation</w:t>
      </w:r>
    </w:p>
    <w:p w14:paraId="014E2F1B" w14:textId="77777777" w:rsidR="003A070B" w:rsidRPr="00882E4D" w:rsidRDefault="003A070B" w:rsidP="003A070B">
      <w:pPr>
        <w:numPr>
          <w:ilvl w:val="0"/>
          <w:numId w:val="5"/>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child protection investigation</w:t>
      </w:r>
    </w:p>
    <w:p w14:paraId="2F71DD60" w14:textId="77777777" w:rsidR="003A070B" w:rsidRPr="00882E4D" w:rsidRDefault="003A070B" w:rsidP="003A070B">
      <w:pPr>
        <w:numPr>
          <w:ilvl w:val="0"/>
          <w:numId w:val="5"/>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disciplinary or misconduct investigation</w:t>
      </w:r>
    </w:p>
    <w:p w14:paraId="3E46790E" w14:textId="77777777" w:rsidR="003A070B" w:rsidRPr="00882E4D" w:rsidRDefault="003A070B" w:rsidP="003A070B">
      <w:pPr>
        <w:spacing w:after="0" w:line="240" w:lineRule="auto"/>
        <w:rPr>
          <w:rFonts w:ascii="Century Gothic" w:eastAsia="Times New Roman" w:hAnsi="Century Gothic" w:cs="Arial"/>
          <w:sz w:val="20"/>
          <w:szCs w:val="20"/>
        </w:rPr>
      </w:pPr>
    </w:p>
    <w:p w14:paraId="309ED083" w14:textId="77777777" w:rsidR="003A070B" w:rsidRPr="00882E4D" w:rsidRDefault="003A070B" w:rsidP="003A070B">
      <w:pPr>
        <w:keepNext/>
        <w:shd w:val="clear" w:color="auto" w:fill="F7CAAC" w:themeFill="accent2" w:themeFillTint="66"/>
        <w:spacing w:after="0" w:line="240" w:lineRule="auto"/>
        <w:outlineLvl w:val="0"/>
        <w:rPr>
          <w:rFonts w:ascii="Century Gothic" w:eastAsia="Times New Roman" w:hAnsi="Century Gothic" w:cs="Arial"/>
          <w:b/>
          <w:bCs/>
        </w:rPr>
      </w:pPr>
      <w:r w:rsidRPr="00882E4D">
        <w:rPr>
          <w:rFonts w:ascii="Century Gothic" w:eastAsia="Times New Roman" w:hAnsi="Century Gothic" w:cs="Arial"/>
          <w:b/>
          <w:bCs/>
        </w:rPr>
        <w:t xml:space="preserve">Actions if there are </w:t>
      </w:r>
      <w:proofErr w:type="gramStart"/>
      <w:r w:rsidRPr="00882E4D">
        <w:rPr>
          <w:rFonts w:ascii="Century Gothic" w:eastAsia="Times New Roman" w:hAnsi="Century Gothic" w:cs="Arial"/>
          <w:b/>
          <w:bCs/>
        </w:rPr>
        <w:t>concerns</w:t>
      </w:r>
      <w:proofErr w:type="gramEnd"/>
    </w:p>
    <w:p w14:paraId="57B1F938" w14:textId="77777777" w:rsidR="003A070B" w:rsidRPr="00882E4D" w:rsidRDefault="003A070B" w:rsidP="003A070B">
      <w:pPr>
        <w:spacing w:after="0" w:line="240" w:lineRule="auto"/>
        <w:rPr>
          <w:rFonts w:ascii="Century Gothic" w:eastAsia="Times New Roman" w:hAnsi="Century Gothic" w:cs="Arial"/>
          <w:b/>
          <w:bCs/>
          <w:sz w:val="20"/>
          <w:szCs w:val="20"/>
        </w:rPr>
      </w:pPr>
    </w:p>
    <w:p w14:paraId="61B2CC0F"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1. </w:t>
      </w:r>
      <w:r w:rsidRPr="00882E4D">
        <w:rPr>
          <w:rFonts w:ascii="Century Gothic" w:eastAsia="Times New Roman" w:hAnsi="Century Gothic" w:cs="Arial"/>
          <w:sz w:val="20"/>
          <w:szCs w:val="20"/>
        </w:rPr>
        <w:tab/>
        <w:t>Concerns about poor practice:</w:t>
      </w:r>
    </w:p>
    <w:p w14:paraId="234B38D0" w14:textId="77777777" w:rsidR="003A070B" w:rsidRPr="00882E4D" w:rsidRDefault="003A070B" w:rsidP="003A070B">
      <w:pPr>
        <w:spacing w:after="0" w:line="240" w:lineRule="auto"/>
        <w:rPr>
          <w:rFonts w:ascii="Century Gothic" w:eastAsia="Times New Roman" w:hAnsi="Century Gothic" w:cs="Arial"/>
          <w:sz w:val="20"/>
          <w:szCs w:val="20"/>
        </w:rPr>
      </w:pPr>
    </w:p>
    <w:p w14:paraId="17CF437B" w14:textId="77777777" w:rsidR="003A070B" w:rsidRPr="00882E4D" w:rsidRDefault="003A070B" w:rsidP="003A070B">
      <w:pPr>
        <w:numPr>
          <w:ilvl w:val="0"/>
          <w:numId w:val="6"/>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lastRenderedPageBreak/>
        <w:t xml:space="preserve">If, following consideration, the allegation is clearly about poor practice, </w:t>
      </w:r>
      <w:r>
        <w:rPr>
          <w:rFonts w:ascii="Century Gothic" w:eastAsia="Times New Roman" w:hAnsi="Century Gothic" w:cs="Arial"/>
          <w:sz w:val="20"/>
          <w:szCs w:val="20"/>
        </w:rPr>
        <w:t>T</w:t>
      </w:r>
      <w:r w:rsidRPr="00882E4D">
        <w:rPr>
          <w:rFonts w:ascii="Century Gothic" w:eastAsia="Times New Roman" w:hAnsi="Century Gothic" w:cs="Arial"/>
          <w:sz w:val="20"/>
          <w:szCs w:val="20"/>
        </w:rPr>
        <w:t>he Courtyard Child Protection Officer (currently Associate Director) will deal with it as a misconduct issue.</w:t>
      </w:r>
      <w:r w:rsidRPr="00882E4D">
        <w:rPr>
          <w:rFonts w:ascii="Century Gothic" w:eastAsia="Times New Roman" w:hAnsi="Century Gothic" w:cs="Arial"/>
          <w:sz w:val="20"/>
          <w:szCs w:val="20"/>
        </w:rPr>
        <w:br/>
      </w:r>
    </w:p>
    <w:p w14:paraId="055C76D7" w14:textId="77777777" w:rsidR="003A070B" w:rsidRPr="00882E4D" w:rsidRDefault="003A070B" w:rsidP="003A070B">
      <w:pPr>
        <w:numPr>
          <w:ilvl w:val="0"/>
          <w:numId w:val="6"/>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If the allegation is about poor practice by the Courtyard Child Protection Officer (currently Associate Director), or if the matter has been handled inadequately and concerns remain, it should be reported to the Chief Executive</w:t>
      </w:r>
      <w:r>
        <w:rPr>
          <w:rFonts w:ascii="Century Gothic" w:eastAsia="Times New Roman" w:hAnsi="Century Gothic" w:cs="Arial"/>
          <w:sz w:val="20"/>
          <w:szCs w:val="20"/>
        </w:rPr>
        <w:t xml:space="preserve"> &amp; Artistic Director</w:t>
      </w:r>
      <w:r w:rsidRPr="00882E4D">
        <w:rPr>
          <w:rFonts w:ascii="Century Gothic" w:eastAsia="Times New Roman" w:hAnsi="Century Gothic" w:cs="Arial"/>
          <w:sz w:val="20"/>
          <w:szCs w:val="20"/>
        </w:rPr>
        <w:t xml:space="preserve"> who will decide how to deal with the allegation and </w:t>
      </w:r>
      <w:proofErr w:type="gramStart"/>
      <w:r w:rsidRPr="00882E4D">
        <w:rPr>
          <w:rFonts w:ascii="Century Gothic" w:eastAsia="Times New Roman" w:hAnsi="Century Gothic" w:cs="Arial"/>
          <w:sz w:val="20"/>
          <w:szCs w:val="20"/>
        </w:rPr>
        <w:t>whether or not</w:t>
      </w:r>
      <w:proofErr w:type="gramEnd"/>
      <w:r w:rsidRPr="00882E4D">
        <w:rPr>
          <w:rFonts w:ascii="Century Gothic" w:eastAsia="Times New Roman" w:hAnsi="Century Gothic" w:cs="Arial"/>
          <w:sz w:val="20"/>
          <w:szCs w:val="20"/>
        </w:rPr>
        <w:t xml:space="preserve"> to instigate disciplinary proceedings.</w:t>
      </w:r>
    </w:p>
    <w:p w14:paraId="4747CF93" w14:textId="77777777" w:rsidR="003A070B" w:rsidRPr="00882E4D" w:rsidRDefault="003A070B" w:rsidP="003A070B">
      <w:pPr>
        <w:spacing w:after="0" w:line="240" w:lineRule="auto"/>
        <w:rPr>
          <w:rFonts w:ascii="Century Gothic" w:eastAsia="Times New Roman" w:hAnsi="Century Gothic" w:cs="Arial"/>
          <w:sz w:val="20"/>
          <w:szCs w:val="20"/>
        </w:rPr>
      </w:pPr>
    </w:p>
    <w:p w14:paraId="28F32075"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2. </w:t>
      </w:r>
      <w:r w:rsidRPr="00882E4D">
        <w:rPr>
          <w:rFonts w:ascii="Century Gothic" w:eastAsia="Times New Roman" w:hAnsi="Century Gothic" w:cs="Arial"/>
          <w:sz w:val="20"/>
          <w:szCs w:val="20"/>
        </w:rPr>
        <w:tab/>
        <w:t>Concerns about suspected abuse:</w:t>
      </w:r>
      <w:r w:rsidRPr="00882E4D">
        <w:rPr>
          <w:rFonts w:ascii="Century Gothic" w:eastAsia="Times New Roman" w:hAnsi="Century Gothic" w:cs="Arial"/>
          <w:sz w:val="20"/>
          <w:szCs w:val="20"/>
        </w:rPr>
        <w:br/>
      </w:r>
    </w:p>
    <w:p w14:paraId="1230EB1E" w14:textId="77777777" w:rsidR="003A070B" w:rsidRPr="00882E4D" w:rsidRDefault="003A070B" w:rsidP="003A070B">
      <w:pPr>
        <w:numPr>
          <w:ilvl w:val="0"/>
          <w:numId w:val="7"/>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Any suspicion that a child has been abused by a member of staff should be reported to the Courtyard Child Protection Officer (Associate Director), who will take such steps as may be necessary to ensure the safety of the child in question and any other child who may be at risk.</w:t>
      </w:r>
      <w:r w:rsidRPr="00882E4D">
        <w:rPr>
          <w:rFonts w:ascii="Century Gothic" w:eastAsia="Times New Roman" w:hAnsi="Century Gothic" w:cs="Arial"/>
          <w:sz w:val="20"/>
          <w:szCs w:val="20"/>
        </w:rPr>
        <w:br/>
      </w:r>
    </w:p>
    <w:p w14:paraId="79B8A3BA" w14:textId="77777777" w:rsidR="003A070B" w:rsidRPr="00882E4D" w:rsidRDefault="003A070B" w:rsidP="003A070B">
      <w:pPr>
        <w:numPr>
          <w:ilvl w:val="0"/>
          <w:numId w:val="7"/>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The Courtyard Child Protection Officer will refer the allegation to the social services department, who may involve the police, or go directly to the police if out of hours or if a child is considered in immediate danger.</w:t>
      </w:r>
      <w:r w:rsidRPr="00882E4D">
        <w:rPr>
          <w:rFonts w:ascii="Century Gothic" w:eastAsia="Times New Roman" w:hAnsi="Century Gothic" w:cs="Arial"/>
          <w:sz w:val="20"/>
          <w:szCs w:val="20"/>
        </w:rPr>
        <w:br/>
      </w:r>
    </w:p>
    <w:p w14:paraId="3B6E21DD" w14:textId="77777777" w:rsidR="003A070B" w:rsidRPr="00882E4D" w:rsidRDefault="003A070B" w:rsidP="003A070B">
      <w:pPr>
        <w:numPr>
          <w:ilvl w:val="0"/>
          <w:numId w:val="7"/>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The parents/carers of the child will be contacted as soon as possible following advice from the social services department.</w:t>
      </w:r>
      <w:r w:rsidRPr="00882E4D">
        <w:rPr>
          <w:rFonts w:ascii="Century Gothic" w:eastAsia="Times New Roman" w:hAnsi="Century Gothic" w:cs="Arial"/>
          <w:sz w:val="20"/>
          <w:szCs w:val="20"/>
        </w:rPr>
        <w:br/>
      </w:r>
    </w:p>
    <w:p w14:paraId="0B15E88A" w14:textId="77777777" w:rsidR="003A070B" w:rsidRPr="00882E4D" w:rsidRDefault="003A070B" w:rsidP="003A070B">
      <w:pPr>
        <w:numPr>
          <w:ilvl w:val="0"/>
          <w:numId w:val="7"/>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If the Courtyard Child Protection Officer is the subject of the suspicion/allegation, the report must be made to the Chief Executive</w:t>
      </w:r>
      <w:r>
        <w:rPr>
          <w:rFonts w:ascii="Century Gothic" w:eastAsia="Times New Roman" w:hAnsi="Century Gothic" w:cs="Arial"/>
          <w:sz w:val="20"/>
          <w:szCs w:val="20"/>
        </w:rPr>
        <w:t xml:space="preserve"> &amp; Artistic Director</w:t>
      </w:r>
      <w:r w:rsidRPr="00882E4D">
        <w:rPr>
          <w:rFonts w:ascii="Century Gothic" w:eastAsia="Times New Roman" w:hAnsi="Century Gothic" w:cs="Arial"/>
          <w:sz w:val="20"/>
          <w:szCs w:val="20"/>
        </w:rPr>
        <w:t>.</w:t>
      </w:r>
    </w:p>
    <w:p w14:paraId="6286B406" w14:textId="77777777" w:rsidR="003A070B" w:rsidRPr="00882E4D" w:rsidRDefault="003A070B" w:rsidP="003A070B">
      <w:pPr>
        <w:spacing w:after="0" w:line="240" w:lineRule="auto"/>
        <w:rPr>
          <w:rFonts w:ascii="Century Gothic" w:eastAsia="Times New Roman" w:hAnsi="Century Gothic" w:cs="Arial"/>
          <w:sz w:val="20"/>
          <w:szCs w:val="20"/>
        </w:rPr>
      </w:pPr>
    </w:p>
    <w:p w14:paraId="64B5255E" w14:textId="77777777" w:rsidR="003A070B" w:rsidRPr="00882E4D" w:rsidRDefault="003A070B" w:rsidP="003A070B">
      <w:pPr>
        <w:keepNext/>
        <w:shd w:val="clear" w:color="auto" w:fill="F7CAAC" w:themeFill="accent2" w:themeFillTint="66"/>
        <w:spacing w:after="0" w:line="240" w:lineRule="auto"/>
        <w:outlineLvl w:val="2"/>
        <w:rPr>
          <w:rFonts w:ascii="Century Gothic" w:eastAsia="Times New Roman" w:hAnsi="Century Gothic" w:cs="Arial"/>
          <w:b/>
          <w:bCs/>
        </w:rPr>
      </w:pPr>
      <w:r w:rsidRPr="00882E4D">
        <w:rPr>
          <w:rFonts w:ascii="Century Gothic" w:eastAsia="Times New Roman" w:hAnsi="Century Gothic" w:cs="Arial"/>
          <w:b/>
          <w:bCs/>
        </w:rPr>
        <w:t>Confidentiality</w:t>
      </w:r>
    </w:p>
    <w:p w14:paraId="1467632A"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5D53F7D5"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Every effort should be made to ensure that confidentiality is maintained for all concerned and information should be stored in a secure place with limited access to designated people, in line with data protection laws. </w:t>
      </w:r>
    </w:p>
    <w:p w14:paraId="79577B58" w14:textId="77777777" w:rsidR="003A070B" w:rsidRPr="00882E4D" w:rsidRDefault="003A070B" w:rsidP="003A070B">
      <w:pPr>
        <w:spacing w:after="0" w:line="240" w:lineRule="auto"/>
        <w:rPr>
          <w:rFonts w:ascii="Century Gothic" w:eastAsia="Times New Roman" w:hAnsi="Century Gothic" w:cs="Arial"/>
          <w:sz w:val="20"/>
          <w:szCs w:val="20"/>
        </w:rPr>
      </w:pPr>
    </w:p>
    <w:p w14:paraId="2C23DE6C"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Courtyard Child Protection Officer should seek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ocial </w:t>
      </w:r>
      <w:r>
        <w:rPr>
          <w:rFonts w:ascii="Century Gothic" w:eastAsia="Times New Roman" w:hAnsi="Century Gothic" w:cs="Arial"/>
          <w:sz w:val="20"/>
          <w:szCs w:val="20"/>
        </w:rPr>
        <w:t>S</w:t>
      </w:r>
      <w:r w:rsidRPr="00882E4D">
        <w:rPr>
          <w:rFonts w:ascii="Century Gothic" w:eastAsia="Times New Roman" w:hAnsi="Century Gothic" w:cs="Arial"/>
          <w:sz w:val="20"/>
          <w:szCs w:val="20"/>
        </w:rPr>
        <w:t>ervices advice on who should approach the alleged abuser.</w:t>
      </w:r>
    </w:p>
    <w:p w14:paraId="7718AE05" w14:textId="77777777" w:rsidR="003A070B" w:rsidRPr="00882E4D" w:rsidRDefault="003A070B" w:rsidP="003A070B">
      <w:pPr>
        <w:spacing w:after="0" w:line="240" w:lineRule="auto"/>
        <w:rPr>
          <w:rFonts w:ascii="Century Gothic" w:eastAsia="Times New Roman" w:hAnsi="Century Gothic" w:cs="Arial"/>
          <w:sz w:val="20"/>
          <w:szCs w:val="20"/>
        </w:rPr>
      </w:pPr>
    </w:p>
    <w:p w14:paraId="08D8FF63"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There are legal whistle-blowing guidelines/procedures to protect anybody who reports suspected </w:t>
      </w:r>
      <w:proofErr w:type="gramStart"/>
      <w:r w:rsidRPr="00882E4D">
        <w:rPr>
          <w:rFonts w:ascii="Century Gothic" w:eastAsia="Times New Roman" w:hAnsi="Century Gothic" w:cs="Arial"/>
          <w:sz w:val="20"/>
          <w:szCs w:val="20"/>
        </w:rPr>
        <w:t>abuse</w:t>
      </w:r>
      <w:proofErr w:type="gramEnd"/>
      <w:r w:rsidRPr="00882E4D">
        <w:rPr>
          <w:rFonts w:ascii="Century Gothic" w:eastAsia="Times New Roman" w:hAnsi="Century Gothic" w:cs="Arial"/>
          <w:sz w:val="20"/>
          <w:szCs w:val="20"/>
        </w:rPr>
        <w:t xml:space="preserve"> and their identity remains confidential where possible.</w:t>
      </w:r>
    </w:p>
    <w:p w14:paraId="07CA3F54" w14:textId="77777777" w:rsidR="003A070B" w:rsidRPr="00882E4D" w:rsidRDefault="003A070B" w:rsidP="003A070B">
      <w:pPr>
        <w:spacing w:after="0" w:line="240" w:lineRule="auto"/>
        <w:rPr>
          <w:rFonts w:ascii="Century Gothic" w:eastAsia="Times New Roman" w:hAnsi="Century Gothic" w:cs="Arial"/>
          <w:sz w:val="20"/>
          <w:szCs w:val="20"/>
        </w:rPr>
      </w:pPr>
    </w:p>
    <w:p w14:paraId="74EC1C21" w14:textId="77777777" w:rsidR="003A070B" w:rsidRPr="00882E4D" w:rsidRDefault="003A070B" w:rsidP="003A070B">
      <w:pPr>
        <w:keepNext/>
        <w:shd w:val="clear" w:color="auto" w:fill="F7CAAC" w:themeFill="accent2" w:themeFillTint="66"/>
        <w:spacing w:after="0" w:line="240" w:lineRule="auto"/>
        <w:outlineLvl w:val="2"/>
        <w:rPr>
          <w:rFonts w:ascii="Century Gothic" w:eastAsia="Times New Roman" w:hAnsi="Century Gothic" w:cs="Arial"/>
          <w:b/>
          <w:bCs/>
        </w:rPr>
      </w:pPr>
      <w:r w:rsidRPr="00882E4D">
        <w:rPr>
          <w:rFonts w:ascii="Century Gothic" w:eastAsia="Times New Roman" w:hAnsi="Century Gothic" w:cs="Arial"/>
          <w:b/>
          <w:bCs/>
        </w:rPr>
        <w:t>Internal Enquiries and Suspension</w:t>
      </w:r>
    </w:p>
    <w:p w14:paraId="21001B0C"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1C1A54FB" w14:textId="77777777" w:rsidR="003A070B" w:rsidRPr="00882E4D" w:rsidRDefault="003A070B" w:rsidP="003A070B">
      <w:pPr>
        <w:numPr>
          <w:ilvl w:val="0"/>
          <w:numId w:val="9"/>
        </w:numPr>
        <w:spacing w:after="0" w:line="240" w:lineRule="auto"/>
        <w:rPr>
          <w:rFonts w:ascii="Century Gothic" w:eastAsia="Times New Roman" w:hAnsi="Century Gothic" w:cs="Arial"/>
          <w:b/>
          <w:bCs/>
          <w:sz w:val="20"/>
          <w:szCs w:val="20"/>
          <w:u w:val="single"/>
        </w:rPr>
      </w:pPr>
      <w:r w:rsidRPr="00882E4D">
        <w:rPr>
          <w:rFonts w:ascii="Century Gothic" w:eastAsia="Times New Roman" w:hAnsi="Century Gothic" w:cs="Arial"/>
          <w:sz w:val="20"/>
          <w:szCs w:val="20"/>
        </w:rPr>
        <w:t>The Courtyard Child Protection Officer, in consultation with the Chief Executive</w:t>
      </w:r>
      <w:r>
        <w:rPr>
          <w:rFonts w:ascii="Century Gothic" w:eastAsia="Times New Roman" w:hAnsi="Century Gothic" w:cs="Arial"/>
          <w:sz w:val="20"/>
          <w:szCs w:val="20"/>
        </w:rPr>
        <w:t xml:space="preserve"> &amp; Artistic Director</w:t>
      </w:r>
      <w:r w:rsidRPr="00882E4D">
        <w:rPr>
          <w:rFonts w:ascii="Century Gothic" w:eastAsia="Times New Roman" w:hAnsi="Century Gothic" w:cs="Arial"/>
          <w:sz w:val="20"/>
          <w:szCs w:val="20"/>
        </w:rPr>
        <w:t xml:space="preserve">, will make an immediate decision about whether any individual accused of abuse should be </w:t>
      </w:r>
      <w:proofErr w:type="gramStart"/>
      <w:r w:rsidRPr="00882E4D">
        <w:rPr>
          <w:rFonts w:ascii="Century Gothic" w:eastAsia="Times New Roman" w:hAnsi="Century Gothic" w:cs="Arial"/>
          <w:sz w:val="20"/>
          <w:szCs w:val="20"/>
        </w:rPr>
        <w:t>temporarily suspended</w:t>
      </w:r>
      <w:proofErr w:type="gramEnd"/>
      <w:r w:rsidRPr="00882E4D">
        <w:rPr>
          <w:rFonts w:ascii="Century Gothic" w:eastAsia="Times New Roman" w:hAnsi="Century Gothic" w:cs="Arial"/>
          <w:sz w:val="20"/>
          <w:szCs w:val="20"/>
        </w:rPr>
        <w:t xml:space="preserve"> pending further police and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ocial </w:t>
      </w:r>
      <w:r>
        <w:rPr>
          <w:rFonts w:ascii="Century Gothic" w:eastAsia="Times New Roman" w:hAnsi="Century Gothic" w:cs="Arial"/>
          <w:sz w:val="20"/>
          <w:szCs w:val="20"/>
        </w:rPr>
        <w:t>S</w:t>
      </w:r>
      <w:r w:rsidRPr="00882E4D">
        <w:rPr>
          <w:rFonts w:ascii="Century Gothic" w:eastAsia="Times New Roman" w:hAnsi="Century Gothic" w:cs="Arial"/>
          <w:sz w:val="20"/>
          <w:szCs w:val="20"/>
        </w:rPr>
        <w:t>ervices inquiries.</w:t>
      </w:r>
    </w:p>
    <w:p w14:paraId="393AEECF"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24E85BEF" w14:textId="77777777" w:rsidR="003A070B" w:rsidRPr="00882E4D" w:rsidRDefault="003A070B" w:rsidP="003A070B">
      <w:pPr>
        <w:numPr>
          <w:ilvl w:val="0"/>
          <w:numId w:val="9"/>
        </w:numPr>
        <w:spacing w:after="0" w:line="240" w:lineRule="auto"/>
        <w:rPr>
          <w:rFonts w:ascii="Century Gothic" w:eastAsia="Times New Roman" w:hAnsi="Century Gothic" w:cs="Arial"/>
          <w:b/>
          <w:bCs/>
          <w:sz w:val="20"/>
          <w:szCs w:val="20"/>
          <w:u w:val="single"/>
        </w:rPr>
      </w:pPr>
      <w:r w:rsidRPr="00882E4D">
        <w:rPr>
          <w:rFonts w:ascii="Century Gothic" w:eastAsia="Times New Roman" w:hAnsi="Century Gothic" w:cs="Arial"/>
          <w:sz w:val="20"/>
          <w:szCs w:val="20"/>
        </w:rPr>
        <w:t xml:space="preserve">Irrespective of the findings of the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ocial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ervices and police inquiries, the Courtyard Disciplinary Committee will assess all individual cases to decide whether a member of staff or volunteer can be reinstated and how this can be sensitively handled. The welfare of the </w:t>
      </w:r>
      <w:r>
        <w:rPr>
          <w:rFonts w:ascii="Century Gothic" w:eastAsia="Times New Roman" w:hAnsi="Century Gothic" w:cs="Arial"/>
          <w:sz w:val="20"/>
          <w:szCs w:val="20"/>
        </w:rPr>
        <w:t>individual</w:t>
      </w:r>
      <w:r w:rsidRPr="00882E4D">
        <w:rPr>
          <w:rFonts w:ascii="Century Gothic" w:eastAsia="Times New Roman" w:hAnsi="Century Gothic" w:cs="Arial"/>
          <w:sz w:val="20"/>
          <w:szCs w:val="20"/>
        </w:rPr>
        <w:t xml:space="preserve"> should remain of paramount importance throughout.</w:t>
      </w:r>
    </w:p>
    <w:p w14:paraId="011BA669"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1CCBC1AB" w14:textId="77777777" w:rsidR="003A070B" w:rsidRPr="00882E4D" w:rsidRDefault="003A070B" w:rsidP="003A070B">
      <w:pPr>
        <w:shd w:val="clear" w:color="auto" w:fill="F7CAAC" w:themeFill="accent2" w:themeFillTint="66"/>
        <w:spacing w:after="0" w:line="240" w:lineRule="auto"/>
        <w:rPr>
          <w:rFonts w:ascii="Century Gothic" w:eastAsia="Times New Roman" w:hAnsi="Century Gothic" w:cs="Arial"/>
          <w:b/>
          <w:bCs/>
          <w:sz w:val="24"/>
          <w:szCs w:val="24"/>
        </w:rPr>
      </w:pPr>
      <w:r w:rsidRPr="00882E4D">
        <w:rPr>
          <w:rFonts w:ascii="Century Gothic" w:eastAsia="Times New Roman" w:hAnsi="Century Gothic" w:cs="Arial"/>
          <w:b/>
          <w:bCs/>
          <w:sz w:val="24"/>
          <w:szCs w:val="24"/>
        </w:rPr>
        <w:t>Procedural Guidelines on Receipt of a Disclosure from a Child/Young Person</w:t>
      </w:r>
    </w:p>
    <w:p w14:paraId="4FD18773" w14:textId="77777777" w:rsidR="003A070B" w:rsidRPr="00882E4D" w:rsidRDefault="003A070B" w:rsidP="003A070B">
      <w:pPr>
        <w:spacing w:after="0" w:line="240" w:lineRule="auto"/>
        <w:rPr>
          <w:rFonts w:ascii="Century Gothic" w:eastAsia="Times New Roman" w:hAnsi="Century Gothic" w:cs="Arial"/>
          <w:b/>
          <w:bCs/>
          <w:sz w:val="20"/>
          <w:szCs w:val="20"/>
          <w:u w:val="single"/>
        </w:rPr>
      </w:pPr>
    </w:p>
    <w:p w14:paraId="34463350"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1) </w:t>
      </w:r>
      <w:r w:rsidRPr="00882E4D">
        <w:rPr>
          <w:rFonts w:ascii="Century Gothic" w:eastAsia="Times New Roman" w:hAnsi="Century Gothic" w:cs="Arial"/>
          <w:sz w:val="20"/>
          <w:szCs w:val="20"/>
        </w:rPr>
        <w:tab/>
        <w:t xml:space="preserve">If the alleged abuse is of a nature requiring the involvement of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ocial </w:t>
      </w:r>
      <w:r>
        <w:rPr>
          <w:rFonts w:ascii="Century Gothic" w:eastAsia="Times New Roman" w:hAnsi="Century Gothic" w:cs="Arial"/>
          <w:sz w:val="20"/>
          <w:szCs w:val="20"/>
        </w:rPr>
        <w:t>S</w:t>
      </w:r>
      <w:r w:rsidRPr="00882E4D">
        <w:rPr>
          <w:rFonts w:ascii="Century Gothic" w:eastAsia="Times New Roman" w:hAnsi="Century Gothic" w:cs="Arial"/>
          <w:sz w:val="20"/>
          <w:szCs w:val="20"/>
        </w:rPr>
        <w:t>ervices or police, do so immediately.</w:t>
      </w:r>
    </w:p>
    <w:p w14:paraId="042B4ED8"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b/>
          <w:bCs/>
          <w:sz w:val="20"/>
          <w:szCs w:val="20"/>
          <w:u w:val="single"/>
        </w:rPr>
      </w:pPr>
    </w:p>
    <w:p w14:paraId="0C7C7296"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lastRenderedPageBreak/>
        <w:t xml:space="preserve">2) </w:t>
      </w:r>
      <w:r w:rsidRPr="00882E4D">
        <w:rPr>
          <w:rFonts w:ascii="Century Gothic" w:eastAsia="Times New Roman" w:hAnsi="Century Gothic" w:cs="Arial"/>
          <w:sz w:val="20"/>
          <w:szCs w:val="20"/>
        </w:rPr>
        <w:tab/>
        <w:t xml:space="preserve">When collecting information for Social Services or the police about suspected abuse, ensure that a detailed record is made at the time of the disclosure/concern. </w:t>
      </w:r>
      <w:r w:rsidRPr="00882E4D">
        <w:rPr>
          <w:rFonts w:ascii="Century Gothic" w:eastAsia="Times New Roman" w:hAnsi="Century Gothic" w:cs="Arial"/>
          <w:sz w:val="20"/>
          <w:szCs w:val="20"/>
        </w:rPr>
        <w:br/>
        <w:t>Where possible, include the following:</w:t>
      </w:r>
    </w:p>
    <w:p w14:paraId="1D44AE39" w14:textId="77777777" w:rsidR="003A070B" w:rsidRPr="00882E4D" w:rsidRDefault="003A070B" w:rsidP="003A070B">
      <w:pPr>
        <w:spacing w:after="0" w:line="240" w:lineRule="auto"/>
        <w:rPr>
          <w:rFonts w:ascii="Century Gothic" w:eastAsia="Times New Roman" w:hAnsi="Century Gothic" w:cs="Arial"/>
          <w:sz w:val="20"/>
          <w:szCs w:val="20"/>
        </w:rPr>
      </w:pPr>
    </w:p>
    <w:p w14:paraId="6EDC905A"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w:t>
      </w:r>
      <w:r>
        <w:rPr>
          <w:rFonts w:ascii="Century Gothic" w:eastAsia="Times New Roman" w:hAnsi="Century Gothic" w:cs="Arial"/>
          <w:sz w:val="20"/>
          <w:szCs w:val="20"/>
        </w:rPr>
        <w:t>individual’s</w:t>
      </w:r>
      <w:r w:rsidRPr="00882E4D">
        <w:rPr>
          <w:rFonts w:ascii="Century Gothic" w:eastAsia="Times New Roman" w:hAnsi="Century Gothic" w:cs="Arial"/>
          <w:sz w:val="20"/>
          <w:szCs w:val="20"/>
        </w:rPr>
        <w:t xml:space="preserve"> name, age and date of birth.</w:t>
      </w:r>
    </w:p>
    <w:p w14:paraId="1E9AD01F"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w:t>
      </w:r>
      <w:r>
        <w:rPr>
          <w:rFonts w:ascii="Century Gothic" w:eastAsia="Times New Roman" w:hAnsi="Century Gothic" w:cs="Arial"/>
          <w:sz w:val="20"/>
          <w:szCs w:val="20"/>
        </w:rPr>
        <w:t>individual’s</w:t>
      </w:r>
      <w:r w:rsidRPr="00882E4D">
        <w:rPr>
          <w:rFonts w:ascii="Century Gothic" w:eastAsia="Times New Roman" w:hAnsi="Century Gothic" w:cs="Arial"/>
          <w:sz w:val="20"/>
          <w:szCs w:val="20"/>
        </w:rPr>
        <w:t xml:space="preserve"> home address and telephone number.</w:t>
      </w:r>
    </w:p>
    <w:p w14:paraId="342EFFD1"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Whether or not the person making the report is expressing their own concerns or those of someone else.</w:t>
      </w:r>
    </w:p>
    <w:p w14:paraId="0A18C481"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The nature of the allegation. Include dates, times, any special factors and other relevant information.</w:t>
      </w:r>
    </w:p>
    <w:p w14:paraId="73373897"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Make a clear distinction between what is fact, opinion or hearsay.</w:t>
      </w:r>
    </w:p>
    <w:p w14:paraId="2882EDBF"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description of any visible bruising, if relevant, or any indirect signs of abuse, such as behavioural changes.</w:t>
      </w:r>
    </w:p>
    <w:p w14:paraId="41E779A6"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Details of any witnesses to the incident(s).</w:t>
      </w:r>
    </w:p>
    <w:p w14:paraId="6832B729"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w:t>
      </w:r>
      <w:r>
        <w:rPr>
          <w:rFonts w:ascii="Century Gothic" w:eastAsia="Times New Roman" w:hAnsi="Century Gothic" w:cs="Arial"/>
          <w:sz w:val="20"/>
          <w:szCs w:val="20"/>
        </w:rPr>
        <w:t>individual’s</w:t>
      </w:r>
      <w:r w:rsidRPr="00882E4D">
        <w:rPr>
          <w:rFonts w:ascii="Century Gothic" w:eastAsia="Times New Roman" w:hAnsi="Century Gothic" w:cs="Arial"/>
          <w:sz w:val="20"/>
          <w:szCs w:val="20"/>
        </w:rPr>
        <w:t xml:space="preserve"> account, if it can be given, of what has happened.</w:t>
      </w:r>
    </w:p>
    <w:p w14:paraId="7CA98246"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record of whether the parents have been contacted and, if so, what has been said.</w:t>
      </w:r>
    </w:p>
    <w:p w14:paraId="0DF7A43B"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record of whether anyone else has been consulted and, if so, what has been said.</w:t>
      </w:r>
    </w:p>
    <w:p w14:paraId="70641504" w14:textId="77777777" w:rsidR="003A070B" w:rsidRPr="00882E4D" w:rsidRDefault="003A070B" w:rsidP="003A070B">
      <w:pPr>
        <w:numPr>
          <w:ilvl w:val="0"/>
          <w:numId w:val="10"/>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A record of who has been alleged to be the abuser, if this has been specified.</w:t>
      </w:r>
    </w:p>
    <w:p w14:paraId="4A873363" w14:textId="77777777" w:rsidR="003A070B" w:rsidRPr="00882E4D" w:rsidRDefault="003A070B" w:rsidP="003A070B">
      <w:pPr>
        <w:spacing w:after="0" w:line="240" w:lineRule="auto"/>
        <w:rPr>
          <w:rFonts w:ascii="Century Gothic" w:eastAsia="Times New Roman" w:hAnsi="Century Gothic" w:cs="Arial"/>
          <w:sz w:val="20"/>
          <w:szCs w:val="20"/>
        </w:rPr>
      </w:pPr>
    </w:p>
    <w:p w14:paraId="3FCB3D66"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3) </w:t>
      </w:r>
      <w:r w:rsidRPr="00882E4D">
        <w:rPr>
          <w:rFonts w:ascii="Century Gothic" w:eastAsia="Times New Roman" w:hAnsi="Century Gothic" w:cs="Arial"/>
          <w:sz w:val="20"/>
          <w:szCs w:val="20"/>
        </w:rPr>
        <w:tab/>
        <w:t xml:space="preserve">Ensure that advice is sought from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ocial </w:t>
      </w:r>
      <w:r>
        <w:rPr>
          <w:rFonts w:ascii="Century Gothic" w:eastAsia="Times New Roman" w:hAnsi="Century Gothic" w:cs="Arial"/>
          <w:sz w:val="20"/>
          <w:szCs w:val="20"/>
        </w:rPr>
        <w:t>S</w:t>
      </w:r>
      <w:r w:rsidRPr="00882E4D">
        <w:rPr>
          <w:rFonts w:ascii="Century Gothic" w:eastAsia="Times New Roman" w:hAnsi="Century Gothic" w:cs="Arial"/>
          <w:sz w:val="20"/>
          <w:szCs w:val="20"/>
        </w:rPr>
        <w:t>ervices about who should approach the alleged abuser.</w:t>
      </w:r>
    </w:p>
    <w:p w14:paraId="72FF4320"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45BF10FF"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4) </w:t>
      </w:r>
      <w:r w:rsidRPr="00882E4D">
        <w:rPr>
          <w:rFonts w:ascii="Century Gothic" w:eastAsia="Times New Roman" w:hAnsi="Century Gothic" w:cs="Arial"/>
          <w:sz w:val="20"/>
          <w:szCs w:val="20"/>
        </w:rPr>
        <w:tab/>
        <w:t xml:space="preserve">Referral to the police or </w:t>
      </w:r>
      <w:r>
        <w:rPr>
          <w:rFonts w:ascii="Century Gothic" w:eastAsia="Times New Roman" w:hAnsi="Century Gothic" w:cs="Arial"/>
          <w:sz w:val="20"/>
          <w:szCs w:val="20"/>
        </w:rPr>
        <w:t>S</w:t>
      </w:r>
      <w:r w:rsidRPr="00882E4D">
        <w:rPr>
          <w:rFonts w:ascii="Century Gothic" w:eastAsia="Times New Roman" w:hAnsi="Century Gothic" w:cs="Arial"/>
          <w:sz w:val="20"/>
          <w:szCs w:val="20"/>
        </w:rPr>
        <w:t xml:space="preserve">ocial </w:t>
      </w:r>
      <w:r>
        <w:rPr>
          <w:rFonts w:ascii="Century Gothic" w:eastAsia="Times New Roman" w:hAnsi="Century Gothic" w:cs="Arial"/>
          <w:sz w:val="20"/>
          <w:szCs w:val="20"/>
        </w:rPr>
        <w:t>S</w:t>
      </w:r>
      <w:r w:rsidRPr="00882E4D">
        <w:rPr>
          <w:rFonts w:ascii="Century Gothic" w:eastAsia="Times New Roman" w:hAnsi="Century Gothic" w:cs="Arial"/>
          <w:sz w:val="20"/>
          <w:szCs w:val="20"/>
        </w:rPr>
        <w:t>ervices should be confirmed in writing within 24 hours and the name of the contact who took the referral should be recorded.</w:t>
      </w:r>
    </w:p>
    <w:p w14:paraId="4DFBCF8B" w14:textId="77777777" w:rsidR="003A070B" w:rsidRPr="00882E4D" w:rsidRDefault="003A070B" w:rsidP="003A070B">
      <w:pPr>
        <w:tabs>
          <w:tab w:val="left" w:pos="540"/>
        </w:tabs>
        <w:spacing w:after="0" w:line="240" w:lineRule="auto"/>
        <w:ind w:left="540" w:hanging="540"/>
        <w:rPr>
          <w:rFonts w:ascii="Century Gothic" w:eastAsia="Times New Roman" w:hAnsi="Century Gothic" w:cs="Arial"/>
          <w:sz w:val="20"/>
          <w:szCs w:val="20"/>
        </w:rPr>
      </w:pPr>
    </w:p>
    <w:p w14:paraId="5055D738" w14:textId="77777777" w:rsidR="003A070B"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Further guidance is available from the NSPCC Child Protection Helpline on 0808 800 5000 or Childline 0800 1111.</w:t>
      </w:r>
      <w:r>
        <w:rPr>
          <w:rFonts w:ascii="Century Gothic" w:eastAsia="Times New Roman" w:hAnsi="Century Gothic" w:cs="Arial"/>
          <w:sz w:val="20"/>
          <w:szCs w:val="20"/>
        </w:rPr>
        <w:t xml:space="preserve"> Or you can call The Herefordshire Multi Agency Referral Team on 01432 260800.</w:t>
      </w:r>
    </w:p>
    <w:p w14:paraId="082E6360" w14:textId="77777777" w:rsidR="003A070B" w:rsidRPr="00882E4D" w:rsidRDefault="003A070B" w:rsidP="003A070B">
      <w:pPr>
        <w:spacing w:after="0" w:line="240" w:lineRule="auto"/>
        <w:rPr>
          <w:rFonts w:ascii="Century Gothic" w:eastAsia="Times New Roman" w:hAnsi="Century Gothic" w:cs="Arial"/>
          <w:sz w:val="20"/>
          <w:szCs w:val="20"/>
        </w:rPr>
      </w:pPr>
    </w:p>
    <w:p w14:paraId="76A72028" w14:textId="77777777" w:rsidR="003A070B" w:rsidRPr="00882E4D" w:rsidRDefault="003A070B" w:rsidP="003A070B">
      <w:pPr>
        <w:keepNext/>
        <w:shd w:val="clear" w:color="auto" w:fill="F7CAAC" w:themeFill="accent2" w:themeFillTint="66"/>
        <w:spacing w:after="0" w:line="240" w:lineRule="auto"/>
        <w:ind w:left="720" w:hanging="720"/>
        <w:outlineLvl w:val="1"/>
        <w:rPr>
          <w:rFonts w:ascii="Century Gothic" w:eastAsia="Times New Roman" w:hAnsi="Century Gothic" w:cs="Arial"/>
          <w:b/>
          <w:bCs/>
        </w:rPr>
      </w:pPr>
      <w:r w:rsidRPr="00882E4D">
        <w:rPr>
          <w:rFonts w:ascii="Century Gothic" w:eastAsia="Times New Roman" w:hAnsi="Century Gothic" w:cs="Arial"/>
          <w:b/>
          <w:bCs/>
        </w:rPr>
        <w:t>Recruitment of Staff and Volunteers</w:t>
      </w:r>
    </w:p>
    <w:p w14:paraId="048986E9" w14:textId="77777777" w:rsidR="003A070B" w:rsidRPr="00882E4D" w:rsidRDefault="003A070B" w:rsidP="003A070B">
      <w:pPr>
        <w:spacing w:after="0" w:line="240" w:lineRule="auto"/>
        <w:ind w:left="720" w:hanging="720"/>
        <w:rPr>
          <w:rFonts w:ascii="Century Gothic" w:eastAsia="Times New Roman" w:hAnsi="Century Gothic" w:cs="Arial"/>
          <w:sz w:val="20"/>
          <w:szCs w:val="20"/>
          <w:u w:val="single"/>
        </w:rPr>
      </w:pPr>
    </w:p>
    <w:p w14:paraId="2B094D2C" w14:textId="77777777" w:rsidR="003A070B" w:rsidRPr="00882E4D" w:rsidRDefault="003A070B" w:rsidP="003A070B">
      <w:pPr>
        <w:spacing w:after="0" w:line="240" w:lineRule="auto"/>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The Courtyard recognises that anyone may have the potential to abuse children/vulnerable adults in some way and that all reasonable steps should be taken to ensure unsuitable people are prevented from working with them. </w:t>
      </w:r>
    </w:p>
    <w:p w14:paraId="1EE25120" w14:textId="77777777" w:rsidR="003A070B" w:rsidRPr="00882E4D" w:rsidRDefault="003A070B" w:rsidP="003A070B">
      <w:pPr>
        <w:spacing w:after="0" w:line="240" w:lineRule="auto"/>
        <w:rPr>
          <w:rFonts w:ascii="Century Gothic" w:eastAsia="Times New Roman" w:hAnsi="Century Gothic" w:cs="Arial"/>
          <w:sz w:val="20"/>
          <w:szCs w:val="20"/>
        </w:rPr>
      </w:pPr>
    </w:p>
    <w:p w14:paraId="6B4EFEAE" w14:textId="77777777" w:rsidR="003A070B" w:rsidRPr="00882E4D" w:rsidRDefault="003A070B" w:rsidP="003A070B">
      <w:pPr>
        <w:numPr>
          <w:ilvl w:val="0"/>
          <w:numId w:val="11"/>
        </w:numPr>
        <w:spacing w:after="0" w:line="240" w:lineRule="auto"/>
        <w:rPr>
          <w:rFonts w:ascii="Century Gothic" w:eastAsia="Times New Roman" w:hAnsi="Century Gothic" w:cs="Arial"/>
          <w:sz w:val="20"/>
          <w:szCs w:val="20"/>
        </w:rPr>
      </w:pPr>
      <w:r w:rsidRPr="00882E4D">
        <w:rPr>
          <w:rFonts w:ascii="Century Gothic" w:eastAsia="Times New Roman" w:hAnsi="Century Gothic" w:cs="Arial"/>
          <w:b/>
          <w:bCs/>
          <w:sz w:val="20"/>
          <w:szCs w:val="20"/>
        </w:rPr>
        <w:t>Pre-appointment checks for permanent or contractual staff (whether paid or voluntary) who may, either frequently or occasionally, have unsupervised access to children will include the following steps</w:t>
      </w:r>
      <w:r w:rsidRPr="00882E4D">
        <w:rPr>
          <w:rFonts w:ascii="Century Gothic" w:eastAsia="Times New Roman" w:hAnsi="Century Gothic" w:cs="Arial"/>
          <w:sz w:val="20"/>
          <w:szCs w:val="20"/>
        </w:rPr>
        <w:t>:</w:t>
      </w:r>
    </w:p>
    <w:p w14:paraId="508D530B" w14:textId="77777777" w:rsidR="003A070B" w:rsidRPr="00882E4D" w:rsidRDefault="003A070B" w:rsidP="003A070B">
      <w:pPr>
        <w:spacing w:after="0" w:line="240" w:lineRule="auto"/>
        <w:rPr>
          <w:rFonts w:ascii="Century Gothic" w:eastAsia="Times New Roman" w:hAnsi="Century Gothic" w:cs="Arial"/>
          <w:sz w:val="20"/>
          <w:szCs w:val="20"/>
        </w:rPr>
      </w:pPr>
    </w:p>
    <w:p w14:paraId="58B7B452" w14:textId="77777777" w:rsidR="003A070B" w:rsidRPr="00882E4D" w:rsidRDefault="003A070B" w:rsidP="003A070B">
      <w:pPr>
        <w:numPr>
          <w:ilvl w:val="0"/>
          <w:numId w:val="4"/>
        </w:numPr>
        <w:tabs>
          <w:tab w:val="num" w:pos="900"/>
        </w:tabs>
        <w:spacing w:after="0" w:line="240" w:lineRule="auto"/>
        <w:ind w:left="900"/>
        <w:rPr>
          <w:rFonts w:ascii="Century Gothic" w:eastAsia="Times New Roman" w:hAnsi="Century Gothic" w:cs="Arial"/>
          <w:sz w:val="20"/>
          <w:szCs w:val="20"/>
        </w:rPr>
      </w:pPr>
      <w:r w:rsidRPr="00882E4D">
        <w:rPr>
          <w:rFonts w:ascii="Century Gothic" w:eastAsia="Times New Roman" w:hAnsi="Century Gothic" w:cs="Arial"/>
          <w:sz w:val="20"/>
          <w:szCs w:val="20"/>
        </w:rPr>
        <w:t>The applicant will complete an application form which will elicit information about the applicant’s past, including a responsibility to declare any criminal record.</w:t>
      </w:r>
    </w:p>
    <w:p w14:paraId="1A8D9A23" w14:textId="77777777" w:rsidR="003A070B" w:rsidRPr="00882E4D" w:rsidRDefault="003A070B" w:rsidP="003A070B">
      <w:pPr>
        <w:spacing w:after="0" w:line="240" w:lineRule="auto"/>
        <w:ind w:left="900"/>
        <w:rPr>
          <w:rFonts w:ascii="Century Gothic" w:eastAsia="Times New Roman" w:hAnsi="Century Gothic" w:cs="Arial"/>
          <w:sz w:val="20"/>
          <w:szCs w:val="20"/>
        </w:rPr>
      </w:pPr>
    </w:p>
    <w:p w14:paraId="455EFD37" w14:textId="77777777" w:rsidR="003A070B" w:rsidRPr="00882E4D" w:rsidRDefault="003A070B" w:rsidP="003A070B">
      <w:pPr>
        <w:numPr>
          <w:ilvl w:val="0"/>
          <w:numId w:val="4"/>
        </w:numPr>
        <w:tabs>
          <w:tab w:val="num" w:pos="900"/>
        </w:tabs>
        <w:spacing w:after="0" w:line="240" w:lineRule="auto"/>
        <w:ind w:left="900"/>
        <w:rPr>
          <w:rFonts w:ascii="Century Gothic" w:eastAsia="Times New Roman" w:hAnsi="Century Gothic" w:cs="Arial"/>
          <w:sz w:val="20"/>
          <w:szCs w:val="20"/>
        </w:rPr>
      </w:pPr>
      <w:r w:rsidRPr="00882E4D">
        <w:rPr>
          <w:rFonts w:ascii="Century Gothic" w:eastAsia="Times New Roman" w:hAnsi="Century Gothic" w:cs="Arial"/>
          <w:sz w:val="20"/>
          <w:szCs w:val="20"/>
        </w:rPr>
        <w:t>Consent will be obtained from an applicant to seek information from the Disclosure &amp; Barring Service and an Enhanced Disclosure check will then be undertaken.  Applicants will provide evidence of identity (passport or photo driving licence) and address as part of the Enhanced Disclosure check process.</w:t>
      </w:r>
    </w:p>
    <w:p w14:paraId="68251247" w14:textId="77777777" w:rsidR="003A070B" w:rsidRPr="00882E4D" w:rsidRDefault="003A070B" w:rsidP="003A070B">
      <w:pPr>
        <w:spacing w:after="0" w:line="240" w:lineRule="auto"/>
        <w:ind w:left="900"/>
        <w:rPr>
          <w:rFonts w:ascii="Century Gothic" w:eastAsia="Times New Roman" w:hAnsi="Century Gothic" w:cs="Arial"/>
          <w:sz w:val="20"/>
          <w:szCs w:val="20"/>
        </w:rPr>
      </w:pPr>
    </w:p>
    <w:p w14:paraId="713B0BD3" w14:textId="77777777" w:rsidR="003A070B" w:rsidRPr="00882E4D" w:rsidRDefault="003A070B" w:rsidP="003A070B">
      <w:pPr>
        <w:numPr>
          <w:ilvl w:val="0"/>
          <w:numId w:val="4"/>
        </w:numPr>
        <w:tabs>
          <w:tab w:val="num" w:pos="900"/>
        </w:tabs>
        <w:spacing w:after="0" w:line="240" w:lineRule="auto"/>
        <w:ind w:left="900"/>
        <w:rPr>
          <w:rFonts w:ascii="Century Gothic" w:eastAsia="Times New Roman" w:hAnsi="Century Gothic" w:cs="Arial"/>
          <w:sz w:val="20"/>
          <w:szCs w:val="20"/>
        </w:rPr>
      </w:pPr>
      <w:r w:rsidRPr="00882E4D">
        <w:rPr>
          <w:rFonts w:ascii="Century Gothic" w:eastAsia="Times New Roman" w:hAnsi="Century Gothic" w:cs="Arial"/>
          <w:sz w:val="20"/>
          <w:szCs w:val="20"/>
        </w:rPr>
        <w:t>The applicant will provide two confidential references regarding previous work with children.  These references will be taken up and confirmed through telephone contact and followed up in writing.</w:t>
      </w:r>
      <w:r w:rsidRPr="00882E4D">
        <w:rPr>
          <w:rFonts w:ascii="Century Gothic" w:eastAsia="Times New Roman" w:hAnsi="Century Gothic" w:cs="Arial"/>
          <w:sz w:val="20"/>
          <w:szCs w:val="20"/>
        </w:rPr>
        <w:br/>
      </w:r>
    </w:p>
    <w:p w14:paraId="01419C49" w14:textId="77777777" w:rsidR="003A070B" w:rsidRPr="00882E4D" w:rsidRDefault="003A070B" w:rsidP="003A070B">
      <w:pPr>
        <w:numPr>
          <w:ilvl w:val="1"/>
          <w:numId w:val="4"/>
        </w:numPr>
        <w:spacing w:after="0" w:line="240" w:lineRule="auto"/>
        <w:ind w:left="540"/>
        <w:rPr>
          <w:rFonts w:ascii="Century Gothic" w:eastAsia="Times New Roman" w:hAnsi="Century Gothic" w:cs="Arial"/>
          <w:b/>
          <w:bCs/>
          <w:sz w:val="20"/>
          <w:szCs w:val="20"/>
        </w:rPr>
      </w:pPr>
      <w:r w:rsidRPr="00882E4D">
        <w:rPr>
          <w:rFonts w:ascii="Century Gothic" w:eastAsia="Times New Roman" w:hAnsi="Century Gothic" w:cs="Arial"/>
          <w:b/>
          <w:bCs/>
          <w:sz w:val="20"/>
          <w:szCs w:val="20"/>
        </w:rPr>
        <w:t>For permanent appointments where unsupervised access to children is not anticipated to be likely, the pre-appointment checks will include the following steps:</w:t>
      </w:r>
      <w:r w:rsidRPr="00882E4D">
        <w:rPr>
          <w:rFonts w:ascii="Century Gothic" w:eastAsia="Times New Roman" w:hAnsi="Century Gothic" w:cs="Arial"/>
          <w:b/>
          <w:bCs/>
          <w:sz w:val="20"/>
          <w:szCs w:val="20"/>
        </w:rPr>
        <w:br/>
      </w:r>
    </w:p>
    <w:p w14:paraId="4D154F18" w14:textId="77777777" w:rsidR="003A070B" w:rsidRPr="00882E4D" w:rsidRDefault="003A070B" w:rsidP="003A070B">
      <w:pPr>
        <w:tabs>
          <w:tab w:val="left" w:pos="540"/>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1)</w:t>
      </w:r>
      <w:r w:rsidRPr="00882E4D">
        <w:rPr>
          <w:rFonts w:ascii="Century Gothic" w:eastAsia="Times New Roman" w:hAnsi="Century Gothic" w:cs="Arial"/>
          <w:sz w:val="20"/>
          <w:szCs w:val="20"/>
        </w:rPr>
        <w:tab/>
        <w:t>The applicant will complete an application form which will elicit information about the applicant’s past, including a responsibility to declare any criminal record.</w:t>
      </w:r>
    </w:p>
    <w:p w14:paraId="45883CDD" w14:textId="77777777" w:rsidR="003A070B" w:rsidRPr="00882E4D" w:rsidRDefault="003A070B" w:rsidP="003A070B">
      <w:pPr>
        <w:tabs>
          <w:tab w:val="left" w:pos="540"/>
          <w:tab w:val="left" w:pos="990"/>
        </w:tabs>
        <w:spacing w:after="0" w:line="240" w:lineRule="auto"/>
        <w:ind w:left="990" w:hanging="450"/>
        <w:rPr>
          <w:rFonts w:ascii="Century Gothic" w:eastAsia="Times New Roman" w:hAnsi="Century Gothic" w:cs="Arial"/>
          <w:sz w:val="20"/>
          <w:szCs w:val="20"/>
        </w:rPr>
      </w:pPr>
    </w:p>
    <w:p w14:paraId="1693B3DE" w14:textId="77777777" w:rsidR="003A070B" w:rsidRPr="00882E4D" w:rsidRDefault="003A070B" w:rsidP="003A070B">
      <w:pPr>
        <w:tabs>
          <w:tab w:val="left" w:pos="540"/>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lastRenderedPageBreak/>
        <w:t xml:space="preserve">2) </w:t>
      </w:r>
      <w:r w:rsidRPr="00882E4D">
        <w:rPr>
          <w:rFonts w:ascii="Century Gothic" w:eastAsia="Times New Roman" w:hAnsi="Century Gothic" w:cs="Arial"/>
          <w:sz w:val="20"/>
          <w:szCs w:val="20"/>
        </w:rPr>
        <w:tab/>
        <w:t>The applicant will provide two confidential references.</w:t>
      </w:r>
    </w:p>
    <w:p w14:paraId="3B680D5C" w14:textId="77777777" w:rsidR="003A070B" w:rsidRPr="00882E4D" w:rsidRDefault="003A070B" w:rsidP="003A070B">
      <w:pPr>
        <w:tabs>
          <w:tab w:val="left" w:pos="540"/>
          <w:tab w:val="left" w:pos="990"/>
        </w:tabs>
        <w:spacing w:after="0" w:line="240" w:lineRule="auto"/>
        <w:ind w:left="990" w:hanging="450"/>
        <w:rPr>
          <w:rFonts w:ascii="Century Gothic" w:eastAsia="Times New Roman" w:hAnsi="Century Gothic" w:cs="Arial"/>
          <w:sz w:val="20"/>
          <w:szCs w:val="20"/>
        </w:rPr>
      </w:pPr>
    </w:p>
    <w:p w14:paraId="21D567BA" w14:textId="77777777" w:rsidR="003A070B" w:rsidRPr="00882E4D" w:rsidRDefault="003A070B" w:rsidP="003A070B">
      <w:pPr>
        <w:tabs>
          <w:tab w:val="left" w:pos="540"/>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3)</w:t>
      </w:r>
      <w:r w:rsidRPr="00882E4D">
        <w:rPr>
          <w:rFonts w:ascii="Century Gothic" w:eastAsia="Times New Roman" w:hAnsi="Century Gothic" w:cs="Arial"/>
          <w:sz w:val="20"/>
          <w:szCs w:val="20"/>
        </w:rPr>
        <w:tab/>
        <w:t>Successful applicants will provide evidence of identity (passport or photo driving   licence) and address.</w:t>
      </w:r>
    </w:p>
    <w:p w14:paraId="12F9143A" w14:textId="77777777" w:rsidR="003A070B" w:rsidRPr="00882E4D" w:rsidRDefault="003A070B" w:rsidP="003A070B">
      <w:pPr>
        <w:tabs>
          <w:tab w:val="left" w:pos="540"/>
          <w:tab w:val="left" w:pos="990"/>
        </w:tabs>
        <w:spacing w:after="0" w:line="240" w:lineRule="auto"/>
        <w:ind w:left="990" w:hanging="450"/>
        <w:rPr>
          <w:rFonts w:ascii="Century Gothic" w:eastAsia="Times New Roman" w:hAnsi="Century Gothic" w:cs="Arial"/>
          <w:sz w:val="20"/>
          <w:szCs w:val="20"/>
        </w:rPr>
      </w:pPr>
    </w:p>
    <w:p w14:paraId="7889BDBF" w14:textId="77777777" w:rsidR="003A070B" w:rsidRPr="00882E4D" w:rsidRDefault="003A070B" w:rsidP="003A070B">
      <w:pPr>
        <w:numPr>
          <w:ilvl w:val="0"/>
          <w:numId w:val="12"/>
        </w:numPr>
        <w:tabs>
          <w:tab w:val="num" w:pos="540"/>
        </w:tabs>
        <w:spacing w:after="0" w:line="240" w:lineRule="auto"/>
        <w:ind w:left="540"/>
        <w:rPr>
          <w:rFonts w:ascii="Century Gothic" w:eastAsia="Times New Roman" w:hAnsi="Century Gothic" w:cs="Arial"/>
          <w:b/>
          <w:bCs/>
          <w:sz w:val="20"/>
          <w:szCs w:val="20"/>
        </w:rPr>
      </w:pPr>
      <w:r w:rsidRPr="00882E4D">
        <w:rPr>
          <w:rFonts w:ascii="Century Gothic" w:eastAsia="Times New Roman" w:hAnsi="Century Gothic" w:cs="Arial"/>
          <w:b/>
          <w:bCs/>
          <w:sz w:val="20"/>
          <w:szCs w:val="20"/>
        </w:rPr>
        <w:t>For cast members and crew of in-house productions featuring children:</w:t>
      </w:r>
    </w:p>
    <w:p w14:paraId="57414FEE"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p>
    <w:p w14:paraId="7FA44DED"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1)</w:t>
      </w:r>
      <w:r w:rsidRPr="00882E4D">
        <w:rPr>
          <w:rFonts w:ascii="Century Gothic" w:eastAsia="Times New Roman" w:hAnsi="Century Gothic" w:cs="Arial"/>
          <w:sz w:val="20"/>
          <w:szCs w:val="20"/>
        </w:rPr>
        <w:tab/>
        <w:t xml:space="preserve">A self-declaration about any criminal record regarding children/vulnerable adults will be requested. </w:t>
      </w:r>
    </w:p>
    <w:p w14:paraId="5D4E6F96"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p>
    <w:p w14:paraId="251BBC50"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 xml:space="preserve">2) </w:t>
      </w:r>
      <w:r w:rsidRPr="00882E4D">
        <w:rPr>
          <w:rFonts w:ascii="Century Gothic" w:eastAsia="Times New Roman" w:hAnsi="Century Gothic" w:cs="Arial"/>
          <w:sz w:val="20"/>
          <w:szCs w:val="20"/>
        </w:rPr>
        <w:tab/>
        <w:t>Procedures to make sure that artists do not find themselves alone with children or vulnerable adults should be a standard part of production planning. Children will be assigned a DBS-checked chaperone who will be responsible for them from the point of signing in for each performance.</w:t>
      </w:r>
    </w:p>
    <w:p w14:paraId="34141557"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p>
    <w:p w14:paraId="01838100"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3)</w:t>
      </w:r>
      <w:r w:rsidRPr="00882E4D">
        <w:rPr>
          <w:rFonts w:ascii="Century Gothic" w:eastAsia="Times New Roman" w:hAnsi="Century Gothic" w:cs="Arial"/>
          <w:sz w:val="20"/>
          <w:szCs w:val="20"/>
        </w:rPr>
        <w:tab/>
        <w:t>At the start of the rehearsal process, the Child Protection Officer will equip the cast members with a copy of the Child Protection Policy and discuss the good practice guidelines highlighted therein.</w:t>
      </w:r>
    </w:p>
    <w:p w14:paraId="2CF8A109"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p>
    <w:p w14:paraId="5946AD69" w14:textId="77777777" w:rsidR="003A070B" w:rsidRDefault="003A070B" w:rsidP="003A070B">
      <w:pPr>
        <w:tabs>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ab/>
      </w:r>
      <w:r w:rsidRPr="00882E4D">
        <w:rPr>
          <w:rFonts w:ascii="Century Gothic" w:eastAsia="Times New Roman" w:hAnsi="Century Gothic" w:cs="Arial"/>
          <w:sz w:val="20"/>
          <w:szCs w:val="20"/>
        </w:rPr>
        <w:tab/>
        <w:t>Policy Date:</w:t>
      </w:r>
      <w:r w:rsidRPr="00882E4D">
        <w:rPr>
          <w:rFonts w:ascii="Century Gothic" w:eastAsia="Times New Roman" w:hAnsi="Century Gothic" w:cs="Arial"/>
          <w:sz w:val="20"/>
          <w:szCs w:val="20"/>
        </w:rPr>
        <w:tab/>
      </w:r>
      <w:r w:rsidRPr="00882E4D">
        <w:rPr>
          <w:rFonts w:ascii="Century Gothic" w:eastAsia="Times New Roman" w:hAnsi="Century Gothic" w:cs="Arial"/>
          <w:sz w:val="20"/>
          <w:szCs w:val="20"/>
        </w:rPr>
        <w:tab/>
        <w:t>2014</w:t>
      </w:r>
    </w:p>
    <w:p w14:paraId="07778401"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r>
        <w:rPr>
          <w:rFonts w:ascii="Century Gothic" w:eastAsia="Times New Roman" w:hAnsi="Century Gothic" w:cs="Arial"/>
          <w:sz w:val="20"/>
          <w:szCs w:val="20"/>
        </w:rPr>
        <w:tab/>
      </w:r>
      <w:r>
        <w:rPr>
          <w:rFonts w:ascii="Century Gothic" w:eastAsia="Times New Roman" w:hAnsi="Century Gothic" w:cs="Arial"/>
          <w:sz w:val="20"/>
          <w:szCs w:val="20"/>
        </w:rPr>
        <w:tab/>
        <w:t>Policy Updated:</w:t>
      </w:r>
      <w:r>
        <w:rPr>
          <w:rFonts w:ascii="Century Gothic" w:eastAsia="Times New Roman" w:hAnsi="Century Gothic" w:cs="Arial"/>
          <w:sz w:val="20"/>
          <w:szCs w:val="20"/>
        </w:rPr>
        <w:tab/>
        <w:t>2018</w:t>
      </w:r>
    </w:p>
    <w:p w14:paraId="0F0FD6E9" w14:textId="77777777" w:rsidR="003A070B" w:rsidRPr="00882E4D" w:rsidRDefault="003A070B" w:rsidP="003A070B">
      <w:pPr>
        <w:tabs>
          <w:tab w:val="left" w:pos="990"/>
        </w:tabs>
        <w:spacing w:after="0" w:line="240" w:lineRule="auto"/>
        <w:ind w:left="990" w:hanging="450"/>
        <w:rPr>
          <w:rFonts w:ascii="Century Gothic" w:eastAsia="Times New Roman" w:hAnsi="Century Gothic" w:cs="Arial"/>
          <w:sz w:val="20"/>
          <w:szCs w:val="20"/>
        </w:rPr>
      </w:pPr>
      <w:r w:rsidRPr="00882E4D">
        <w:rPr>
          <w:rFonts w:ascii="Century Gothic" w:eastAsia="Times New Roman" w:hAnsi="Century Gothic" w:cs="Arial"/>
          <w:sz w:val="20"/>
          <w:szCs w:val="20"/>
        </w:rPr>
        <w:tab/>
      </w:r>
      <w:r w:rsidRPr="00882E4D">
        <w:rPr>
          <w:rFonts w:ascii="Century Gothic" w:eastAsia="Times New Roman" w:hAnsi="Century Gothic" w:cs="Arial"/>
          <w:sz w:val="20"/>
          <w:szCs w:val="20"/>
        </w:rPr>
        <w:tab/>
      </w:r>
      <w:r>
        <w:rPr>
          <w:rFonts w:ascii="Century Gothic" w:eastAsia="Times New Roman" w:hAnsi="Century Gothic" w:cs="Arial"/>
          <w:sz w:val="20"/>
          <w:szCs w:val="20"/>
        </w:rPr>
        <w:t>Policy Updated:</w:t>
      </w:r>
      <w:r>
        <w:rPr>
          <w:rFonts w:ascii="Century Gothic" w:eastAsia="Times New Roman" w:hAnsi="Century Gothic" w:cs="Arial"/>
          <w:sz w:val="20"/>
          <w:szCs w:val="20"/>
        </w:rPr>
        <w:tab/>
        <w:t>11 March 2022</w:t>
      </w:r>
    </w:p>
    <w:p w14:paraId="21694BEC" w14:textId="4063590F" w:rsidR="003A070B" w:rsidRDefault="003A070B" w:rsidP="003A070B">
      <w:pPr>
        <w:tabs>
          <w:tab w:val="left" w:pos="990"/>
        </w:tabs>
        <w:spacing w:after="0" w:line="240" w:lineRule="auto"/>
        <w:ind w:left="990" w:hanging="450"/>
      </w:pPr>
      <w:r w:rsidRPr="00882E4D">
        <w:rPr>
          <w:rFonts w:ascii="Century Gothic" w:eastAsia="Times New Roman" w:hAnsi="Century Gothic" w:cs="Arial"/>
          <w:sz w:val="20"/>
          <w:szCs w:val="20"/>
        </w:rPr>
        <w:tab/>
      </w:r>
      <w:r w:rsidRPr="00882E4D">
        <w:rPr>
          <w:rFonts w:ascii="Century Gothic" w:eastAsia="Times New Roman" w:hAnsi="Century Gothic" w:cs="Arial"/>
          <w:sz w:val="20"/>
          <w:szCs w:val="20"/>
        </w:rPr>
        <w:tab/>
        <w:t xml:space="preserve">Review Date: </w:t>
      </w:r>
      <w:r>
        <w:rPr>
          <w:rFonts w:ascii="Century Gothic" w:eastAsia="Times New Roman" w:hAnsi="Century Gothic" w:cs="Arial"/>
          <w:sz w:val="20"/>
          <w:szCs w:val="20"/>
        </w:rPr>
        <w:tab/>
      </w:r>
      <w:r>
        <w:rPr>
          <w:rFonts w:ascii="Century Gothic" w:eastAsia="Times New Roman" w:hAnsi="Century Gothic" w:cs="Arial"/>
          <w:sz w:val="20"/>
          <w:szCs w:val="20"/>
        </w:rPr>
        <w:tab/>
        <w:t>11 March 2024</w:t>
      </w:r>
    </w:p>
    <w:sectPr w:rsidR="003A070B" w:rsidSect="002D7937">
      <w:footerReference w:type="even" r:id="rId7"/>
      <w:footerReference w:type="default" r:id="rId8"/>
      <w:pgSz w:w="11906" w:h="16838"/>
      <w:pgMar w:top="1021" w:right="1588" w:bottom="1276" w:left="1418" w:header="709"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16B8" w14:textId="77777777" w:rsidR="00112F71" w:rsidRDefault="00112F71" w:rsidP="00112F71">
      <w:pPr>
        <w:spacing w:after="0" w:line="240" w:lineRule="auto"/>
      </w:pPr>
      <w:r>
        <w:separator/>
      </w:r>
    </w:p>
  </w:endnote>
  <w:endnote w:type="continuationSeparator" w:id="0">
    <w:p w14:paraId="3FD409C6" w14:textId="77777777" w:rsidR="00112F71" w:rsidRDefault="00112F71" w:rsidP="0011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F274" w14:textId="7364C300" w:rsidR="00E91029" w:rsidRDefault="007E3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F71">
      <w:rPr>
        <w:rStyle w:val="PageNumber"/>
        <w:noProof/>
      </w:rPr>
      <w:t>5</w:t>
    </w:r>
    <w:r>
      <w:rPr>
        <w:rStyle w:val="PageNumber"/>
      </w:rPr>
      <w:fldChar w:fldCharType="end"/>
    </w:r>
  </w:p>
  <w:p w14:paraId="4593217C" w14:textId="77777777" w:rsidR="00E91029" w:rsidRDefault="00E91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77"/>
    </w:tblGrid>
    <w:tr w:rsidR="00A218BE" w14:paraId="58EBD37A" w14:textId="77777777" w:rsidTr="007F54B2">
      <w:trPr>
        <w:trHeight w:val="379"/>
      </w:trPr>
      <w:tc>
        <w:tcPr>
          <w:tcW w:w="918" w:type="dxa"/>
        </w:tcPr>
        <w:p w14:paraId="7E2BDC81" w14:textId="77777777" w:rsidR="00E91029" w:rsidRPr="00DC0ACC" w:rsidRDefault="007E314B" w:rsidP="00FF046E">
          <w:pPr>
            <w:pStyle w:val="Footer"/>
            <w:jc w:val="right"/>
            <w:rPr>
              <w:b/>
              <w:color w:val="A80000"/>
            </w:rPr>
          </w:pPr>
          <w:r w:rsidRPr="00DC0ACC">
            <w:rPr>
              <w:color w:val="A80000"/>
            </w:rPr>
            <w:fldChar w:fldCharType="begin"/>
          </w:r>
          <w:r w:rsidRPr="00DC0ACC">
            <w:rPr>
              <w:color w:val="A80000"/>
            </w:rPr>
            <w:instrText xml:space="preserve"> PAGE   \* MERGEFORMAT </w:instrText>
          </w:r>
          <w:r w:rsidRPr="00DC0ACC">
            <w:rPr>
              <w:color w:val="A80000"/>
            </w:rPr>
            <w:fldChar w:fldCharType="separate"/>
          </w:r>
          <w:r w:rsidRPr="00837067">
            <w:rPr>
              <w:b/>
              <w:noProof/>
              <w:color w:val="A80000"/>
            </w:rPr>
            <w:t>1</w:t>
          </w:r>
          <w:r w:rsidRPr="00DC0ACC">
            <w:rPr>
              <w:color w:val="A80000"/>
            </w:rPr>
            <w:fldChar w:fldCharType="end"/>
          </w:r>
        </w:p>
      </w:tc>
      <w:tc>
        <w:tcPr>
          <w:tcW w:w="7938" w:type="dxa"/>
        </w:tcPr>
        <w:p w14:paraId="73B74555" w14:textId="76FABD3F" w:rsidR="00E91029" w:rsidRPr="00DC0ACC" w:rsidRDefault="007E314B" w:rsidP="00977089">
          <w:pPr>
            <w:pStyle w:val="Footer"/>
            <w:rPr>
              <w:rFonts w:ascii="Century Gothic" w:hAnsi="Century Gothic"/>
              <w:b/>
              <w:color w:val="A80000"/>
              <w:sz w:val="18"/>
              <w:szCs w:val="18"/>
            </w:rPr>
          </w:pPr>
          <w:r w:rsidRPr="00DC0ACC">
            <w:rPr>
              <w:rFonts w:ascii="Century Gothic" w:hAnsi="Century Gothic"/>
              <w:b/>
              <w:color w:val="A80000"/>
              <w:sz w:val="18"/>
              <w:szCs w:val="18"/>
            </w:rPr>
            <w:t xml:space="preserve">The Courtyard Staff Handbook 2012 / </w:t>
          </w:r>
          <w:r>
            <w:rPr>
              <w:rFonts w:ascii="Century Gothic" w:hAnsi="Century Gothic"/>
              <w:b/>
              <w:color w:val="A80000"/>
              <w:sz w:val="18"/>
              <w:szCs w:val="18"/>
            </w:rPr>
            <w:t>Child Protection Policy (20</w:t>
          </w:r>
          <w:r w:rsidR="00112F71">
            <w:rPr>
              <w:rFonts w:ascii="Century Gothic" w:hAnsi="Century Gothic"/>
              <w:b/>
              <w:color w:val="A80000"/>
              <w:sz w:val="18"/>
              <w:szCs w:val="18"/>
            </w:rPr>
            <w:t>23</w:t>
          </w:r>
          <w:r>
            <w:rPr>
              <w:rFonts w:ascii="Century Gothic" w:hAnsi="Century Gothic"/>
              <w:b/>
              <w:color w:val="A80000"/>
              <w:sz w:val="18"/>
              <w:szCs w:val="18"/>
            </w:rPr>
            <w:t>)</w:t>
          </w:r>
        </w:p>
      </w:tc>
    </w:tr>
  </w:tbl>
  <w:p w14:paraId="6A1CC410" w14:textId="77777777" w:rsidR="00E91029" w:rsidRPr="00DA734F" w:rsidRDefault="00E91029">
    <w:pPr>
      <w:pStyle w:val="Footer"/>
      <w:rPr>
        <w:rFonts w:ascii="Cambria" w:hAnsi="Cambri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4CB3" w14:textId="77777777" w:rsidR="00112F71" w:rsidRDefault="00112F71" w:rsidP="00112F71">
      <w:pPr>
        <w:spacing w:after="0" w:line="240" w:lineRule="auto"/>
      </w:pPr>
      <w:r>
        <w:separator/>
      </w:r>
    </w:p>
  </w:footnote>
  <w:footnote w:type="continuationSeparator" w:id="0">
    <w:p w14:paraId="30D665BA" w14:textId="77777777" w:rsidR="00112F71" w:rsidRDefault="00112F71" w:rsidP="00112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02"/>
    <w:multiLevelType w:val="hybridMultilevel"/>
    <w:tmpl w:val="3058F45E"/>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930AAA"/>
    <w:multiLevelType w:val="hybridMultilevel"/>
    <w:tmpl w:val="A6405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47039"/>
    <w:multiLevelType w:val="hybridMultilevel"/>
    <w:tmpl w:val="0E10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173D2"/>
    <w:multiLevelType w:val="hybridMultilevel"/>
    <w:tmpl w:val="0180D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41D53"/>
    <w:multiLevelType w:val="hybridMultilevel"/>
    <w:tmpl w:val="5AC2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73478"/>
    <w:multiLevelType w:val="hybridMultilevel"/>
    <w:tmpl w:val="2D2AF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E7937"/>
    <w:multiLevelType w:val="hybridMultilevel"/>
    <w:tmpl w:val="10A4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23DBD"/>
    <w:multiLevelType w:val="hybridMultilevel"/>
    <w:tmpl w:val="BD1A302A"/>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C87753"/>
    <w:multiLevelType w:val="hybridMultilevel"/>
    <w:tmpl w:val="17FA41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70F14"/>
    <w:multiLevelType w:val="hybridMultilevel"/>
    <w:tmpl w:val="34BEE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83A67"/>
    <w:multiLevelType w:val="hybridMultilevel"/>
    <w:tmpl w:val="7CA8A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D2480"/>
    <w:multiLevelType w:val="hybridMultilevel"/>
    <w:tmpl w:val="DDF6E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A320C"/>
    <w:multiLevelType w:val="hybridMultilevel"/>
    <w:tmpl w:val="709A5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A747CC"/>
    <w:multiLevelType w:val="hybridMultilevel"/>
    <w:tmpl w:val="37BC7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7773290">
    <w:abstractNumId w:val="2"/>
  </w:num>
  <w:num w:numId="2" w16cid:durableId="632099769">
    <w:abstractNumId w:val="6"/>
  </w:num>
  <w:num w:numId="3" w16cid:durableId="1517236131">
    <w:abstractNumId w:val="5"/>
  </w:num>
  <w:num w:numId="4" w16cid:durableId="813332279">
    <w:abstractNumId w:val="7"/>
  </w:num>
  <w:num w:numId="5" w16cid:durableId="1362827539">
    <w:abstractNumId w:val="9"/>
  </w:num>
  <w:num w:numId="6" w16cid:durableId="377705400">
    <w:abstractNumId w:val="10"/>
  </w:num>
  <w:num w:numId="7" w16cid:durableId="36050845">
    <w:abstractNumId w:val="3"/>
  </w:num>
  <w:num w:numId="8" w16cid:durableId="323167033">
    <w:abstractNumId w:val="11"/>
  </w:num>
  <w:num w:numId="9" w16cid:durableId="1765344178">
    <w:abstractNumId w:val="13"/>
  </w:num>
  <w:num w:numId="10" w16cid:durableId="1846478778">
    <w:abstractNumId w:val="4"/>
  </w:num>
  <w:num w:numId="11" w16cid:durableId="202791194">
    <w:abstractNumId w:val="8"/>
  </w:num>
  <w:num w:numId="12" w16cid:durableId="315376144">
    <w:abstractNumId w:val="0"/>
  </w:num>
  <w:num w:numId="13" w16cid:durableId="768279549">
    <w:abstractNumId w:val="1"/>
  </w:num>
  <w:num w:numId="14" w16cid:durableId="763576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0B"/>
    <w:rsid w:val="00112F71"/>
    <w:rsid w:val="001629B0"/>
    <w:rsid w:val="003A070B"/>
    <w:rsid w:val="007E314B"/>
    <w:rsid w:val="008E2C74"/>
    <w:rsid w:val="00E9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0D02"/>
  <w15:chartTrackingRefBased/>
  <w15:docId w15:val="{12FDBC3A-BACB-4764-8ACF-3F2717C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0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70B"/>
  </w:style>
  <w:style w:type="character" w:styleId="PageNumber">
    <w:name w:val="page number"/>
    <w:basedOn w:val="DefaultParagraphFont"/>
    <w:semiHidden/>
    <w:rsid w:val="003A070B"/>
  </w:style>
  <w:style w:type="paragraph" w:styleId="Header">
    <w:name w:val="header"/>
    <w:basedOn w:val="Normal"/>
    <w:link w:val="HeaderChar"/>
    <w:uiPriority w:val="99"/>
    <w:unhideWhenUsed/>
    <w:rsid w:val="00112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4616</Words>
  <Characters>26313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Durant</dc:creator>
  <cp:keywords/>
  <dc:description/>
  <cp:lastModifiedBy>David Durant</cp:lastModifiedBy>
  <cp:revision>2</cp:revision>
  <cp:lastPrinted>2023-03-16T14:47:00Z</cp:lastPrinted>
  <dcterms:created xsi:type="dcterms:W3CDTF">2023-10-04T11:56:00Z</dcterms:created>
  <dcterms:modified xsi:type="dcterms:W3CDTF">2023-10-04T11:56:00Z</dcterms:modified>
</cp:coreProperties>
</file>